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52" w:rsidRPr="00E231F8" w:rsidRDefault="000E3552" w:rsidP="003238AA">
      <w:pPr>
        <w:pStyle w:val="Title"/>
        <w:pBdr>
          <w:bottom w:val="single" w:sz="4" w:space="1" w:color="auto"/>
        </w:pBdr>
        <w:rPr>
          <w:sz w:val="48"/>
          <w:szCs w:val="48"/>
        </w:rPr>
      </w:pPr>
      <w:r w:rsidRPr="00E231F8">
        <w:rPr>
          <w:sz w:val="48"/>
          <w:szCs w:val="48"/>
        </w:rPr>
        <w:t>Annual General Meeting</w:t>
      </w:r>
      <w:r w:rsidR="00E231F8">
        <w:rPr>
          <w:sz w:val="48"/>
          <w:szCs w:val="48"/>
        </w:rPr>
        <w:t xml:space="preserve"> No</w:t>
      </w:r>
      <w:r w:rsidR="00E231F8" w:rsidRPr="00E231F8">
        <w:rPr>
          <w:sz w:val="48"/>
          <w:szCs w:val="48"/>
        </w:rPr>
        <w:t xml:space="preserve">tes: </w:t>
      </w:r>
      <w:r w:rsidR="00EB5C75">
        <w:rPr>
          <w:sz w:val="48"/>
          <w:szCs w:val="48"/>
        </w:rPr>
        <w:t>3 Nov 2015</w:t>
      </w:r>
    </w:p>
    <w:p w:rsidR="000E3552" w:rsidRPr="000E3552" w:rsidRDefault="000E3552" w:rsidP="000E3552">
      <w:pPr>
        <w:ind w:left="720"/>
      </w:pPr>
    </w:p>
    <w:p w:rsidR="00DC28EF" w:rsidRDefault="002F1998" w:rsidP="0014278D">
      <w:pPr>
        <w:numPr>
          <w:ilvl w:val="0"/>
          <w:numId w:val="2"/>
        </w:numPr>
        <w:spacing w:after="0"/>
      </w:pPr>
      <w:r w:rsidRPr="000E3552">
        <w:rPr>
          <w:b/>
          <w:bCs/>
        </w:rPr>
        <w:t>Review of Agenda and General Remarks:</w:t>
      </w:r>
      <w:r w:rsidRPr="000E3552">
        <w:t xml:space="preserve"> Karen Wright, President CHNA</w:t>
      </w:r>
    </w:p>
    <w:p w:rsidR="0014278D" w:rsidRPr="000E3552" w:rsidRDefault="0014278D" w:rsidP="0014278D">
      <w:pPr>
        <w:spacing w:after="0"/>
        <w:ind w:left="720"/>
      </w:pPr>
    </w:p>
    <w:p w:rsidR="00185CAE" w:rsidRPr="0097629B" w:rsidRDefault="00185CAE" w:rsidP="00185CAE">
      <w:pPr>
        <w:numPr>
          <w:ilvl w:val="0"/>
          <w:numId w:val="2"/>
        </w:numPr>
        <w:spacing w:after="0"/>
      </w:pPr>
      <w:r w:rsidRPr="0097629B">
        <w:rPr>
          <w:b/>
        </w:rPr>
        <w:t xml:space="preserve">Guest Speaker: Marion Fraser </w:t>
      </w:r>
      <w:r w:rsidRPr="0097629B">
        <w:t xml:space="preserve">CFO, VP Finance and Admin- </w:t>
      </w:r>
      <w:r w:rsidR="0097629B" w:rsidRPr="0097629B">
        <w:t xml:space="preserve">University of Ottawa </w:t>
      </w:r>
      <w:r w:rsidRPr="0097629B">
        <w:t>Heart Institute</w:t>
      </w:r>
    </w:p>
    <w:p w:rsidR="00185CAE" w:rsidRPr="0097629B" w:rsidRDefault="00185CAE" w:rsidP="00185CAE">
      <w:pPr>
        <w:numPr>
          <w:ilvl w:val="1"/>
          <w:numId w:val="2"/>
        </w:numPr>
        <w:spacing w:after="0"/>
        <w:rPr>
          <w:b/>
        </w:rPr>
      </w:pPr>
      <w:r w:rsidRPr="0097629B">
        <w:rPr>
          <w:b/>
        </w:rPr>
        <w:t>UOHI Expansion Update</w:t>
      </w:r>
    </w:p>
    <w:p w:rsidR="00185CAE" w:rsidRDefault="00185CAE" w:rsidP="003E1416">
      <w:pPr>
        <w:numPr>
          <w:ilvl w:val="2"/>
          <w:numId w:val="2"/>
        </w:numPr>
        <w:spacing w:after="0"/>
      </w:pPr>
      <w:r>
        <w:t>The parking lot on Ruskin Street was reg</w:t>
      </w:r>
      <w:r w:rsidR="00DB04A2">
        <w:t>r</w:t>
      </w:r>
      <w:r>
        <w:t>aded and repaved</w:t>
      </w:r>
    </w:p>
    <w:p w:rsidR="00185CAE" w:rsidRDefault="00185CAE" w:rsidP="00185CAE">
      <w:pPr>
        <w:numPr>
          <w:ilvl w:val="2"/>
          <w:numId w:val="2"/>
        </w:numPr>
        <w:spacing w:after="0"/>
      </w:pPr>
      <w:r>
        <w:t>Access to the Melrose Entrance is from Melrose Ave. and the laneway from Ruskin St. is closed.</w:t>
      </w:r>
    </w:p>
    <w:p w:rsidR="00185CAE" w:rsidRDefault="00185CAE" w:rsidP="00185CAE">
      <w:pPr>
        <w:numPr>
          <w:ilvl w:val="2"/>
          <w:numId w:val="2"/>
        </w:numPr>
        <w:spacing w:after="0"/>
      </w:pPr>
      <w:r>
        <w:t xml:space="preserve">The current UOHI Ambulance Entrance will be closed to vehicular traffic but will remain accessible to pedestrians. Ambulance Services and Patient Transport Services are using the new temporary ambulance entrance on Melrose. </w:t>
      </w:r>
    </w:p>
    <w:p w:rsidR="00185CAE" w:rsidRDefault="00185CAE" w:rsidP="00185CAE">
      <w:pPr>
        <w:numPr>
          <w:ilvl w:val="2"/>
          <w:numId w:val="2"/>
        </w:numPr>
        <w:spacing w:after="0"/>
      </w:pPr>
      <w:r>
        <w:t>Construction of the new enclosed direct link between TOH and the UOHI new Tower started in June, however it will not be opened until the new Tower has been completed in January 2018.</w:t>
      </w:r>
    </w:p>
    <w:p w:rsidR="00185CAE" w:rsidRDefault="00185CAE" w:rsidP="00185CAE">
      <w:pPr>
        <w:numPr>
          <w:ilvl w:val="2"/>
          <w:numId w:val="2"/>
        </w:numPr>
        <w:spacing w:after="0"/>
      </w:pPr>
      <w:r>
        <w:t>The secure bike cage near Melrose Avenue will be removed and additional space will be added to the bike cage at the P1 parking garage.</w:t>
      </w:r>
    </w:p>
    <w:p w:rsidR="00185CAE" w:rsidRPr="00185CAE" w:rsidRDefault="00185CAE" w:rsidP="002652CA">
      <w:pPr>
        <w:spacing w:after="0"/>
        <w:ind w:left="2160"/>
      </w:pPr>
    </w:p>
    <w:p w:rsidR="00185CAE" w:rsidRPr="007924C0" w:rsidRDefault="00185CAE" w:rsidP="00185CAE">
      <w:pPr>
        <w:numPr>
          <w:ilvl w:val="1"/>
          <w:numId w:val="2"/>
        </w:numPr>
        <w:spacing w:after="0"/>
        <w:rPr>
          <w:b/>
        </w:rPr>
      </w:pPr>
      <w:r w:rsidRPr="007924C0">
        <w:rPr>
          <w:b/>
        </w:rPr>
        <w:t>Cyclotron/Radioisotope Safety Program</w:t>
      </w:r>
    </w:p>
    <w:p w:rsidR="000E0323" w:rsidRDefault="000E0323" w:rsidP="00A53C3F">
      <w:pPr>
        <w:numPr>
          <w:ilvl w:val="2"/>
          <w:numId w:val="2"/>
        </w:numPr>
        <w:spacing w:after="0"/>
      </w:pPr>
      <w:r w:rsidRPr="000E0323">
        <w:rPr>
          <w:b/>
        </w:rPr>
        <w:t>Background:</w:t>
      </w:r>
      <w:r>
        <w:t xml:space="preserve"> </w:t>
      </w:r>
      <w:r w:rsidR="00A53C3F" w:rsidRPr="00A53C3F">
        <w:t xml:space="preserve">The University of Ottawa Heart Institute has been operating a cyclotron safely for over 15 years producing medical radiopharmaceuticals for use in oncology, neurology and cardiology imaging procedures. </w:t>
      </w:r>
    </w:p>
    <w:p w:rsidR="00A53C3F" w:rsidRDefault="000E0323" w:rsidP="00A53C3F">
      <w:pPr>
        <w:numPr>
          <w:ilvl w:val="2"/>
          <w:numId w:val="2"/>
        </w:numPr>
        <w:spacing w:after="0"/>
      </w:pPr>
      <w:r w:rsidRPr="000E0323">
        <w:rPr>
          <w:b/>
        </w:rPr>
        <w:t>Public Information:</w:t>
      </w:r>
      <w:r>
        <w:t xml:space="preserve"> </w:t>
      </w:r>
      <w:r w:rsidR="00A53C3F" w:rsidRPr="00A53C3F">
        <w:t>The Canadian Nuclear Safety Commission (CNSC) now requires all operators of cyclotron facilities</w:t>
      </w:r>
      <w:r>
        <w:t xml:space="preserve"> </w:t>
      </w:r>
      <w:r w:rsidR="00A53C3F" w:rsidRPr="00A53C3F">
        <w:t>to make the public aware of the facility, how it operates and when we will notify the public of any health and safety related issues.</w:t>
      </w:r>
    </w:p>
    <w:p w:rsidR="00A53C3F" w:rsidRDefault="000E0323" w:rsidP="00A53C3F">
      <w:pPr>
        <w:numPr>
          <w:ilvl w:val="2"/>
          <w:numId w:val="2"/>
        </w:numPr>
        <w:spacing w:after="0"/>
      </w:pPr>
      <w:r w:rsidRPr="000E0323">
        <w:rPr>
          <w:b/>
        </w:rPr>
        <w:t>What is it:</w:t>
      </w:r>
      <w:r>
        <w:t xml:space="preserve"> </w:t>
      </w:r>
      <w:r w:rsidR="00A53C3F" w:rsidRPr="00A53C3F">
        <w:t xml:space="preserve">The cyclotron is a device used at UOHI to make short-lived radioisotopes to produce radiopharmaceuticals used for medical imaging and </w:t>
      </w:r>
      <w:proofErr w:type="gramStart"/>
      <w:r w:rsidR="00A53C3F" w:rsidRPr="00A53C3F">
        <w:t>research</w:t>
      </w:r>
      <w:r w:rsidR="00A53C3F">
        <w:t>.</w:t>
      </w:r>
      <w:proofErr w:type="gramEnd"/>
    </w:p>
    <w:p w:rsidR="00A53C3F" w:rsidRDefault="000E0323" w:rsidP="00A53C3F">
      <w:pPr>
        <w:numPr>
          <w:ilvl w:val="2"/>
          <w:numId w:val="2"/>
        </w:numPr>
        <w:spacing w:after="0"/>
      </w:pPr>
      <w:r w:rsidRPr="000E0323">
        <w:rPr>
          <w:b/>
        </w:rPr>
        <w:t>Is it safe:</w:t>
      </w:r>
      <w:r>
        <w:t xml:space="preserve"> </w:t>
      </w:r>
      <w:r w:rsidR="00A53C3F" w:rsidRPr="00A53C3F">
        <w:t xml:space="preserve">Cyclotrons are considered to be a clean nuclear technology that produces very little radioactive </w:t>
      </w:r>
      <w:proofErr w:type="gramStart"/>
      <w:r w:rsidR="00A53C3F" w:rsidRPr="00A53C3F">
        <w:t>waste.</w:t>
      </w:r>
      <w:proofErr w:type="gramEnd"/>
      <w:r w:rsidR="00A53C3F" w:rsidRPr="00A53C3F">
        <w:t xml:space="preserve"> We operate a safe facility and have extensive operating and emergency measures in place to ensure the safety of patients, staff and the public at all times.</w:t>
      </w:r>
    </w:p>
    <w:p w:rsidR="00A53C3F" w:rsidRDefault="00A53C3F" w:rsidP="00A53C3F">
      <w:pPr>
        <w:numPr>
          <w:ilvl w:val="2"/>
          <w:numId w:val="2"/>
        </w:numPr>
        <w:spacing w:after="0"/>
      </w:pPr>
      <w:r>
        <w:t>The radiopharmaceuticals produced by the UOHI cyclotron are used for an imaging modality called positron emission tomog</w:t>
      </w:r>
      <w:r w:rsidR="000E0323">
        <w:t>raphy (PET)</w:t>
      </w:r>
      <w:r>
        <w:t>, used for:</w:t>
      </w:r>
    </w:p>
    <w:p w:rsidR="00A53C3F" w:rsidRDefault="00A53C3F" w:rsidP="00A53C3F">
      <w:pPr>
        <w:numPr>
          <w:ilvl w:val="3"/>
          <w:numId w:val="11"/>
        </w:numPr>
        <w:spacing w:after="0"/>
      </w:pPr>
      <w:r>
        <w:t>Early and accurate detection of cancer</w:t>
      </w:r>
    </w:p>
    <w:p w:rsidR="00A53C3F" w:rsidRDefault="00A53C3F" w:rsidP="00A53C3F">
      <w:pPr>
        <w:numPr>
          <w:ilvl w:val="3"/>
          <w:numId w:val="11"/>
        </w:numPr>
        <w:spacing w:after="0"/>
      </w:pPr>
      <w:r>
        <w:t>Detecting certain diseases of the heart and brain</w:t>
      </w:r>
    </w:p>
    <w:p w:rsidR="00A53C3F" w:rsidRDefault="00A53C3F" w:rsidP="00A53C3F">
      <w:pPr>
        <w:numPr>
          <w:ilvl w:val="2"/>
          <w:numId w:val="2"/>
        </w:numPr>
        <w:spacing w:after="0"/>
      </w:pPr>
      <w:r>
        <w:t xml:space="preserve">The isotopes produced at UOHI have a very short </w:t>
      </w:r>
      <w:r w:rsidR="000E0323">
        <w:t>half-life</w:t>
      </w:r>
      <w:r>
        <w:t xml:space="preserve"> meaning that the tracer will decay and become inactive very quickly but it also means the tracers must be generated in close proximity to the PET scanner.</w:t>
      </w:r>
    </w:p>
    <w:p w:rsidR="002652CA" w:rsidRDefault="00A53C3F" w:rsidP="00A53C3F">
      <w:pPr>
        <w:numPr>
          <w:ilvl w:val="2"/>
          <w:numId w:val="2"/>
        </w:numPr>
        <w:spacing w:after="0"/>
      </w:pPr>
      <w:r>
        <w:t xml:space="preserve">For more information, see: </w:t>
      </w:r>
      <w:hyperlink r:id="rId8" w:history="1">
        <w:r w:rsidRPr="003A4B01">
          <w:rPr>
            <w:rStyle w:val="Hyperlink"/>
          </w:rPr>
          <w:t>www.ottawaheart.ca/researchers/resources-services/core-facilities-and-infrastructure/pet-research-radiochemistry/public</w:t>
        </w:r>
      </w:hyperlink>
    </w:p>
    <w:p w:rsidR="0097629B" w:rsidRDefault="0097629B">
      <w:r>
        <w:br w:type="page"/>
      </w:r>
    </w:p>
    <w:p w:rsidR="00185CAE" w:rsidRDefault="00185CAE" w:rsidP="000E0323">
      <w:pPr>
        <w:pStyle w:val="ListParagraph"/>
        <w:numPr>
          <w:ilvl w:val="0"/>
          <w:numId w:val="2"/>
        </w:numPr>
      </w:pPr>
      <w:r w:rsidRPr="0097629B">
        <w:rPr>
          <w:b/>
        </w:rPr>
        <w:lastRenderedPageBreak/>
        <w:t>Finance Report:</w:t>
      </w:r>
      <w:r w:rsidRPr="00185CAE">
        <w:t xml:space="preserve"> Julie </w:t>
      </w:r>
      <w:proofErr w:type="spellStart"/>
      <w:r w:rsidRPr="00185CAE">
        <w:t>Westall</w:t>
      </w:r>
      <w:proofErr w:type="spellEnd"/>
      <w:r w:rsidRPr="00185CAE">
        <w:t xml:space="preserve">, Treasurer </w:t>
      </w:r>
    </w:p>
    <w:p w:rsidR="002A3CF3" w:rsidRDefault="002A3CF3" w:rsidP="002A3CF3">
      <w:pPr>
        <w:spacing w:after="0"/>
        <w:ind w:left="720"/>
      </w:pPr>
      <w:r w:rsidRPr="002A3CF3">
        <w:rPr>
          <w:noProof/>
          <w:lang w:eastAsia="en-CA"/>
        </w:rPr>
        <w:drawing>
          <wp:anchor distT="0" distB="0" distL="114300" distR="114300" simplePos="0" relativeHeight="251658240" behindDoc="1" locked="0" layoutInCell="1" allowOverlap="1">
            <wp:simplePos x="0" y="0"/>
            <wp:positionH relativeFrom="column">
              <wp:posOffset>476250</wp:posOffset>
            </wp:positionH>
            <wp:positionV relativeFrom="paragraph">
              <wp:posOffset>12700</wp:posOffset>
            </wp:positionV>
            <wp:extent cx="3467735" cy="4857750"/>
            <wp:effectExtent l="0" t="0" r="0" b="0"/>
            <wp:wrapTight wrapText="bothSides">
              <wp:wrapPolygon edited="0">
                <wp:start x="0" y="0"/>
                <wp:lineTo x="0" y="21515"/>
                <wp:lineTo x="21477" y="21515"/>
                <wp:lineTo x="21477"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67735" cy="4857750"/>
                    </a:xfrm>
                    <a:prstGeom prst="rect">
                      <a:avLst/>
                    </a:prstGeom>
                    <a:noFill/>
                    <a:ln>
                      <a:noFill/>
                    </a:ln>
                    <a:extLst>
                      <a:ext uri="{53640926-AAD7-44D8-BBD7-CCE9431645EC}">
                        <a14:shadowObscured xmlns:a14="http://schemas.microsoft.com/office/drawing/2010/main"/>
                      </a:ext>
                    </a:extLst>
                  </pic:spPr>
                </pic:pic>
              </a:graphicData>
            </a:graphic>
          </wp:anchor>
        </w:drawing>
      </w:r>
    </w:p>
    <w:p w:rsidR="002A3CF3" w:rsidRDefault="002A3CF3" w:rsidP="002A3CF3">
      <w:pPr>
        <w:spacing w:after="0"/>
        <w:ind w:left="720"/>
      </w:pPr>
    </w:p>
    <w:p w:rsidR="002A3CF3" w:rsidRDefault="002A3CF3" w:rsidP="002A3CF3">
      <w:pPr>
        <w:spacing w:after="0"/>
        <w:ind w:left="720"/>
        <w:rPr>
          <w:noProof/>
          <w:lang w:eastAsia="en-CA"/>
        </w:rPr>
      </w:pPr>
    </w:p>
    <w:p w:rsidR="002A3CF3" w:rsidRDefault="002A3CF3" w:rsidP="002A3CF3">
      <w:pPr>
        <w:spacing w:after="0"/>
        <w:ind w:left="720"/>
      </w:pPr>
      <w:r>
        <w:rPr>
          <w:noProof/>
          <w:lang w:eastAsia="en-CA"/>
        </w:rPr>
        <w:drawing>
          <wp:inline distT="0" distB="0" distL="0" distR="0" wp14:anchorId="64A72288">
            <wp:extent cx="3560445" cy="21786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560445" cy="2178685"/>
                    </a:xfrm>
                    <a:prstGeom prst="rect">
                      <a:avLst/>
                    </a:prstGeom>
                    <a:noFill/>
                    <a:ln>
                      <a:noFill/>
                    </a:ln>
                    <a:extLst>
                      <a:ext uri="{53640926-AAD7-44D8-BBD7-CCE9431645EC}">
                        <a14:shadowObscured xmlns:a14="http://schemas.microsoft.com/office/drawing/2010/main"/>
                      </a:ext>
                    </a:extLst>
                  </pic:spPr>
                </pic:pic>
              </a:graphicData>
            </a:graphic>
          </wp:inline>
        </w:drawing>
      </w:r>
    </w:p>
    <w:p w:rsidR="00185CAE" w:rsidRPr="00185CAE" w:rsidRDefault="00185CAE" w:rsidP="00232E27">
      <w:pPr>
        <w:spacing w:after="0"/>
        <w:ind w:left="720"/>
      </w:pPr>
    </w:p>
    <w:p w:rsidR="00232E27" w:rsidRDefault="0097629B" w:rsidP="00232E27">
      <w:pPr>
        <w:pStyle w:val="ListParagraph"/>
        <w:numPr>
          <w:ilvl w:val="1"/>
          <w:numId w:val="2"/>
        </w:numPr>
      </w:pPr>
      <w:r>
        <w:t>Members were asked to</w:t>
      </w:r>
      <w:r w:rsidR="00232E27">
        <w:t xml:space="preserve"> accept the financial report as presented</w:t>
      </w:r>
    </w:p>
    <w:p w:rsidR="00232E27" w:rsidRDefault="00232E27" w:rsidP="00232E27">
      <w:pPr>
        <w:pStyle w:val="ListParagraph"/>
        <w:numPr>
          <w:ilvl w:val="1"/>
          <w:numId w:val="2"/>
        </w:numPr>
      </w:pPr>
      <w:r>
        <w:t>All members were in favour</w:t>
      </w:r>
    </w:p>
    <w:p w:rsidR="002A3CF3" w:rsidRDefault="00232E27" w:rsidP="00232E27">
      <w:pPr>
        <w:pStyle w:val="ListParagraph"/>
        <w:numPr>
          <w:ilvl w:val="1"/>
          <w:numId w:val="2"/>
        </w:numPr>
      </w:pPr>
      <w:r>
        <w:t>Report is accepted.</w:t>
      </w:r>
      <w:r w:rsidR="002A3CF3">
        <w:br w:type="page"/>
      </w:r>
    </w:p>
    <w:p w:rsidR="00185CAE" w:rsidRPr="00185CAE" w:rsidRDefault="00185CAE" w:rsidP="00185CAE">
      <w:pPr>
        <w:numPr>
          <w:ilvl w:val="0"/>
          <w:numId w:val="2"/>
        </w:numPr>
        <w:spacing w:after="0"/>
      </w:pPr>
      <w:r w:rsidRPr="00081B36">
        <w:rPr>
          <w:b/>
        </w:rPr>
        <w:lastRenderedPageBreak/>
        <w:t>History and Heritage Update</w:t>
      </w:r>
      <w:r w:rsidRPr="00185CAE">
        <w:t>: Matt Lemay and Chris Uchiyama</w:t>
      </w:r>
    </w:p>
    <w:p w:rsidR="00232E27" w:rsidRPr="007924C0" w:rsidRDefault="00185CAE" w:rsidP="00232E27">
      <w:pPr>
        <w:numPr>
          <w:ilvl w:val="1"/>
          <w:numId w:val="2"/>
        </w:numPr>
        <w:spacing w:after="0"/>
        <w:rPr>
          <w:b/>
        </w:rPr>
      </w:pPr>
      <w:r w:rsidRPr="007924C0">
        <w:rPr>
          <w:b/>
        </w:rPr>
        <w:t>History Pin</w:t>
      </w:r>
      <w:r w:rsidR="00232E27" w:rsidRPr="007924C0">
        <w:rPr>
          <w:b/>
        </w:rPr>
        <w:t>: new feature on our website</w:t>
      </w:r>
    </w:p>
    <w:p w:rsidR="002A3CF3" w:rsidRDefault="00232E27" w:rsidP="002A3CF3">
      <w:pPr>
        <w:numPr>
          <w:ilvl w:val="2"/>
          <w:numId w:val="2"/>
        </w:numPr>
        <w:spacing w:after="0"/>
      </w:pPr>
      <w:r>
        <w:t>Introduction to an on-line mapping tool that allows us to insert photos and historical facts about landmarks in our neighbourhood</w:t>
      </w:r>
      <w:r w:rsidR="00081B36">
        <w:t xml:space="preserve"> on a map</w:t>
      </w:r>
    </w:p>
    <w:p w:rsidR="00232E27" w:rsidRDefault="00081B36" w:rsidP="002A3CF3">
      <w:pPr>
        <w:numPr>
          <w:ilvl w:val="2"/>
          <w:numId w:val="2"/>
        </w:numPr>
        <w:spacing w:after="0"/>
      </w:pPr>
      <w:r>
        <w:t>A number of pins/photos/facts have already been added, but neighbours are also welcome to add their own</w:t>
      </w:r>
    </w:p>
    <w:p w:rsidR="00081B36" w:rsidRDefault="006A10A4" w:rsidP="00081B36">
      <w:pPr>
        <w:numPr>
          <w:ilvl w:val="2"/>
          <w:numId w:val="2"/>
        </w:numPr>
        <w:spacing w:after="0"/>
      </w:pPr>
      <w:hyperlink r:id="rId11" w:history="1">
        <w:r w:rsidR="000E0323" w:rsidRPr="003A4B01">
          <w:rPr>
            <w:rStyle w:val="Hyperlink"/>
          </w:rPr>
          <w:t>https://www.historypin.org/en/civic-hospital-neighbourhood-history-heritage</w:t>
        </w:r>
      </w:hyperlink>
    </w:p>
    <w:p w:rsidR="000E0323" w:rsidRPr="00185CAE" w:rsidRDefault="000E0323" w:rsidP="000E0323">
      <w:pPr>
        <w:spacing w:after="0"/>
        <w:ind w:left="2160"/>
      </w:pPr>
    </w:p>
    <w:p w:rsidR="00185CAE" w:rsidRPr="007924C0" w:rsidRDefault="00185CAE" w:rsidP="00185CAE">
      <w:pPr>
        <w:numPr>
          <w:ilvl w:val="1"/>
          <w:numId w:val="2"/>
        </w:numPr>
        <w:spacing w:after="0"/>
        <w:rPr>
          <w:b/>
        </w:rPr>
      </w:pPr>
      <w:r w:rsidRPr="007924C0">
        <w:rPr>
          <w:b/>
        </w:rPr>
        <w:t xml:space="preserve">Oral History Project  </w:t>
      </w:r>
    </w:p>
    <w:p w:rsidR="00081B36" w:rsidRDefault="00081B36" w:rsidP="002A3CF3">
      <w:pPr>
        <w:numPr>
          <w:ilvl w:val="2"/>
          <w:numId w:val="8"/>
        </w:numPr>
        <w:spacing w:after="0"/>
      </w:pPr>
      <w:r>
        <w:t xml:space="preserve">The History and Heritage Committee has launched an oral history project to enhance understanding of how our neighbourhood has changed over the years. We have already recorded the memories of several current and former residents, and we’re looking for new participants. </w:t>
      </w:r>
    </w:p>
    <w:p w:rsidR="00081B36" w:rsidRDefault="00081B36" w:rsidP="002A3CF3">
      <w:pPr>
        <w:numPr>
          <w:ilvl w:val="2"/>
          <w:numId w:val="8"/>
        </w:numPr>
        <w:spacing w:after="0"/>
      </w:pPr>
      <w:r>
        <w:t xml:space="preserve">The stories collected so far recall the neighbourhood’s farmland days, the early years of the Civic hospital, the streetcar era, and fundraising bazaars and concerts organized by local pre-teens during the Second World War. </w:t>
      </w:r>
    </w:p>
    <w:p w:rsidR="00081B36" w:rsidRDefault="00081B36" w:rsidP="002A3CF3">
      <w:pPr>
        <w:numPr>
          <w:ilvl w:val="2"/>
          <w:numId w:val="8"/>
        </w:numPr>
        <w:spacing w:after="0"/>
      </w:pPr>
      <w:r>
        <w:t xml:space="preserve">We are grateful to our pilot interviewees Libby Beckett, Margaret McGowan, and Elizabeth </w:t>
      </w:r>
      <w:proofErr w:type="spellStart"/>
      <w:r>
        <w:t>Truemner</w:t>
      </w:r>
      <w:proofErr w:type="spellEnd"/>
      <w:r>
        <w:t xml:space="preserve"> for sharing some of their memories of the neighbourhood.</w:t>
      </w:r>
    </w:p>
    <w:p w:rsidR="00081B36" w:rsidRPr="002A3CF3" w:rsidRDefault="00081B36" w:rsidP="002A3CF3">
      <w:pPr>
        <w:numPr>
          <w:ilvl w:val="2"/>
          <w:numId w:val="8"/>
        </w:numPr>
        <w:spacing w:after="0"/>
      </w:pPr>
      <w:r>
        <w:t xml:space="preserve"> If you would like to participate in the Oral History Project, contact Chris </w:t>
      </w:r>
      <w:proofErr w:type="spellStart"/>
      <w:r>
        <w:t>Uchiyamathe</w:t>
      </w:r>
      <w:proofErr w:type="spellEnd"/>
      <w:r>
        <w:t xml:space="preserve"> of the CHNA History and Heritage Committee at (613) 983-7503 or history@chnaottawa.ca.</w:t>
      </w:r>
    </w:p>
    <w:p w:rsidR="002A3CF3" w:rsidRDefault="002A3CF3" w:rsidP="002A3CF3">
      <w:pPr>
        <w:spacing w:after="0"/>
        <w:ind w:left="1440"/>
      </w:pPr>
    </w:p>
    <w:p w:rsidR="00185CAE" w:rsidRPr="000E0323" w:rsidRDefault="00185CAE" w:rsidP="00185CAE">
      <w:pPr>
        <w:numPr>
          <w:ilvl w:val="0"/>
          <w:numId w:val="2"/>
        </w:numPr>
        <w:spacing w:after="0"/>
        <w:rPr>
          <w:b/>
        </w:rPr>
      </w:pPr>
      <w:r w:rsidRPr="000E0323">
        <w:rPr>
          <w:b/>
        </w:rPr>
        <w:t xml:space="preserve">Election Time: 2016 CHNA Board </w:t>
      </w:r>
    </w:p>
    <w:p w:rsidR="00011932" w:rsidRPr="000E0323" w:rsidRDefault="00CC2345" w:rsidP="00232E27">
      <w:pPr>
        <w:numPr>
          <w:ilvl w:val="1"/>
          <w:numId w:val="2"/>
        </w:numPr>
        <w:spacing w:after="0"/>
      </w:pPr>
      <w:r w:rsidRPr="000E0323">
        <w:rPr>
          <w:bCs/>
          <w:lang w:val="en-US"/>
        </w:rPr>
        <w:t>Roles and Nominees (*returning)</w:t>
      </w:r>
    </w:p>
    <w:p w:rsidR="00011932" w:rsidRPr="00232E27" w:rsidRDefault="00CC2345" w:rsidP="00232E27">
      <w:pPr>
        <w:numPr>
          <w:ilvl w:val="2"/>
          <w:numId w:val="2"/>
        </w:numPr>
        <w:spacing w:after="0"/>
      </w:pPr>
      <w:r w:rsidRPr="00232E27">
        <w:rPr>
          <w:iCs/>
          <w:lang w:val="en-US"/>
        </w:rPr>
        <w:t>President – Karen Wright *</w:t>
      </w:r>
    </w:p>
    <w:p w:rsidR="00011932" w:rsidRPr="00232E27" w:rsidRDefault="00CC2345" w:rsidP="00232E27">
      <w:pPr>
        <w:numPr>
          <w:ilvl w:val="2"/>
          <w:numId w:val="2"/>
        </w:numPr>
        <w:spacing w:after="0"/>
      </w:pPr>
      <w:r w:rsidRPr="00232E27">
        <w:rPr>
          <w:iCs/>
          <w:lang w:val="en-US"/>
        </w:rPr>
        <w:t xml:space="preserve">Vice President – Peter </w:t>
      </w:r>
      <w:proofErr w:type="spellStart"/>
      <w:r w:rsidRPr="00232E27">
        <w:rPr>
          <w:iCs/>
          <w:lang w:val="en-US"/>
        </w:rPr>
        <w:t>Eady</w:t>
      </w:r>
      <w:proofErr w:type="spellEnd"/>
      <w:r w:rsidRPr="00232E27">
        <w:rPr>
          <w:iCs/>
          <w:lang w:val="en-US"/>
        </w:rPr>
        <w:t>*</w:t>
      </w:r>
    </w:p>
    <w:p w:rsidR="00011932" w:rsidRPr="00232E27" w:rsidRDefault="00CC2345" w:rsidP="00232E27">
      <w:pPr>
        <w:numPr>
          <w:ilvl w:val="2"/>
          <w:numId w:val="2"/>
        </w:numPr>
        <w:spacing w:after="0"/>
      </w:pPr>
      <w:r w:rsidRPr="00232E27">
        <w:rPr>
          <w:iCs/>
          <w:lang w:val="en-US"/>
        </w:rPr>
        <w:t xml:space="preserve">Treasurer – Julie </w:t>
      </w:r>
      <w:proofErr w:type="spellStart"/>
      <w:r w:rsidRPr="00232E27">
        <w:rPr>
          <w:iCs/>
          <w:lang w:val="en-US"/>
        </w:rPr>
        <w:t>Westall</w:t>
      </w:r>
      <w:proofErr w:type="spellEnd"/>
      <w:r w:rsidRPr="00232E27">
        <w:rPr>
          <w:iCs/>
          <w:lang w:val="en-US"/>
        </w:rPr>
        <w:t>*</w:t>
      </w:r>
    </w:p>
    <w:p w:rsidR="00011932" w:rsidRPr="00232E27" w:rsidRDefault="00CC2345" w:rsidP="00232E27">
      <w:pPr>
        <w:numPr>
          <w:ilvl w:val="2"/>
          <w:numId w:val="2"/>
        </w:numPr>
        <w:spacing w:after="0"/>
      </w:pPr>
      <w:r w:rsidRPr="00232E27">
        <w:rPr>
          <w:iCs/>
          <w:lang w:val="en-US"/>
        </w:rPr>
        <w:t xml:space="preserve">Secretary – Katherine Steinhoff </w:t>
      </w:r>
    </w:p>
    <w:p w:rsidR="00011932" w:rsidRPr="00232E27" w:rsidRDefault="00CC2345" w:rsidP="00232E27">
      <w:pPr>
        <w:numPr>
          <w:ilvl w:val="2"/>
          <w:numId w:val="2"/>
        </w:numPr>
        <w:spacing w:after="0"/>
      </w:pPr>
      <w:r w:rsidRPr="00232E27">
        <w:rPr>
          <w:iCs/>
          <w:lang w:val="en-US"/>
        </w:rPr>
        <w:t>Development – Kathy Kennedy*</w:t>
      </w:r>
    </w:p>
    <w:p w:rsidR="00011932" w:rsidRPr="00232E27" w:rsidRDefault="00CC2345" w:rsidP="00232E27">
      <w:pPr>
        <w:numPr>
          <w:ilvl w:val="2"/>
          <w:numId w:val="2"/>
        </w:numPr>
        <w:spacing w:after="0"/>
      </w:pPr>
      <w:r w:rsidRPr="00232E27">
        <w:rPr>
          <w:iCs/>
          <w:lang w:val="en-US"/>
        </w:rPr>
        <w:t>Safety – Shane Quinn*</w:t>
      </w:r>
    </w:p>
    <w:p w:rsidR="00011932" w:rsidRPr="00232E27" w:rsidRDefault="00CC2345" w:rsidP="00232E27">
      <w:pPr>
        <w:numPr>
          <w:ilvl w:val="2"/>
          <w:numId w:val="2"/>
        </w:numPr>
        <w:spacing w:after="0"/>
      </w:pPr>
      <w:r w:rsidRPr="00232E27">
        <w:rPr>
          <w:iCs/>
          <w:lang w:val="en-US"/>
        </w:rPr>
        <w:t xml:space="preserve">Transportation  -  Luanne </w:t>
      </w:r>
      <w:proofErr w:type="spellStart"/>
      <w:r w:rsidRPr="00232E27">
        <w:rPr>
          <w:iCs/>
          <w:lang w:val="en-US"/>
        </w:rPr>
        <w:t>Calcutt</w:t>
      </w:r>
      <w:proofErr w:type="spellEnd"/>
      <w:r w:rsidRPr="00232E27">
        <w:rPr>
          <w:iCs/>
          <w:lang w:val="en-US"/>
        </w:rPr>
        <w:t>*</w:t>
      </w:r>
    </w:p>
    <w:p w:rsidR="00011932" w:rsidRPr="00232E27" w:rsidRDefault="00CC2345" w:rsidP="00232E27">
      <w:pPr>
        <w:numPr>
          <w:ilvl w:val="2"/>
          <w:numId w:val="2"/>
        </w:numPr>
        <w:spacing w:after="0"/>
      </w:pPr>
      <w:r w:rsidRPr="00232E27">
        <w:rPr>
          <w:iCs/>
          <w:lang w:val="en-US"/>
        </w:rPr>
        <w:t>Communications  - Alyson Queen*</w:t>
      </w:r>
    </w:p>
    <w:p w:rsidR="00011932" w:rsidRPr="000E0323" w:rsidRDefault="00CC2345" w:rsidP="00232E27">
      <w:pPr>
        <w:numPr>
          <w:ilvl w:val="2"/>
          <w:numId w:val="2"/>
        </w:numPr>
        <w:spacing w:after="0"/>
      </w:pPr>
      <w:r w:rsidRPr="00232E27">
        <w:rPr>
          <w:iCs/>
          <w:lang w:val="en-US"/>
        </w:rPr>
        <w:t>Fundraising and Membership – Shelley Mullins*</w:t>
      </w:r>
    </w:p>
    <w:p w:rsidR="000E0323" w:rsidRPr="00232E27" w:rsidRDefault="000E0323" w:rsidP="000E0323">
      <w:pPr>
        <w:spacing w:after="0"/>
        <w:ind w:left="2160"/>
      </w:pPr>
    </w:p>
    <w:p w:rsidR="00232E27" w:rsidRPr="000E0323" w:rsidRDefault="00232E27" w:rsidP="00232E27">
      <w:pPr>
        <w:numPr>
          <w:ilvl w:val="1"/>
          <w:numId w:val="2"/>
        </w:numPr>
        <w:spacing w:after="0"/>
      </w:pPr>
      <w:r w:rsidRPr="000E0323">
        <w:t>Election to replace departing role of Secretary:</w:t>
      </w:r>
    </w:p>
    <w:p w:rsidR="00232E27" w:rsidRDefault="00232E27" w:rsidP="00232E27">
      <w:pPr>
        <w:numPr>
          <w:ilvl w:val="2"/>
          <w:numId w:val="2"/>
        </w:numPr>
        <w:spacing w:after="0"/>
      </w:pPr>
      <w:r>
        <w:t>Sole nominee, Laurel McIvor, accepted nomination</w:t>
      </w:r>
    </w:p>
    <w:p w:rsidR="00232E27" w:rsidRDefault="00232E27" w:rsidP="00232E27">
      <w:pPr>
        <w:numPr>
          <w:ilvl w:val="2"/>
          <w:numId w:val="2"/>
        </w:numPr>
        <w:spacing w:after="0"/>
      </w:pPr>
      <w:r>
        <w:t>Acclaimed to position</w:t>
      </w:r>
    </w:p>
    <w:p w:rsidR="00185CAE" w:rsidRPr="00185CAE" w:rsidRDefault="00185CAE" w:rsidP="00185CAE">
      <w:pPr>
        <w:spacing w:after="0"/>
        <w:ind w:left="720"/>
      </w:pPr>
    </w:p>
    <w:p w:rsidR="00185CAE" w:rsidRDefault="00185CAE" w:rsidP="00185CAE">
      <w:pPr>
        <w:numPr>
          <w:ilvl w:val="0"/>
          <w:numId w:val="2"/>
        </w:numPr>
        <w:spacing w:after="0"/>
      </w:pPr>
      <w:r w:rsidRPr="00081B36">
        <w:rPr>
          <w:b/>
        </w:rPr>
        <w:t>Constitution Explained:</w:t>
      </w:r>
      <w:r w:rsidRPr="00185CAE">
        <w:t xml:space="preserve"> Peter </w:t>
      </w:r>
      <w:proofErr w:type="spellStart"/>
      <w:r w:rsidRPr="00185CAE">
        <w:t>Eady</w:t>
      </w:r>
      <w:proofErr w:type="spellEnd"/>
      <w:r w:rsidRPr="00185CAE">
        <w:t>, Vice President</w:t>
      </w:r>
    </w:p>
    <w:p w:rsidR="00081B36" w:rsidRDefault="00081B36" w:rsidP="00081B36">
      <w:pPr>
        <w:pStyle w:val="ListParagraph"/>
      </w:pPr>
      <w:r>
        <w:t>CHNA became legally incorporated in May of this year. The new status gives us legal standing, as well as higher visibility and credibility with City Hall. It also gives members a clear democratic and governance framework in which all can participate.</w:t>
      </w:r>
    </w:p>
    <w:p w:rsidR="00081B36" w:rsidRDefault="00081B36" w:rsidP="00081B36">
      <w:pPr>
        <w:pStyle w:val="ListParagraph"/>
        <w:numPr>
          <w:ilvl w:val="1"/>
          <w:numId w:val="2"/>
        </w:numPr>
      </w:pPr>
      <w:r>
        <w:lastRenderedPageBreak/>
        <w:t>All paid members are asked to sign and ratify the official By-La</w:t>
      </w:r>
      <w:r w:rsidR="0097629B">
        <w:t>ws and Resolutions of the CHNA</w:t>
      </w:r>
    </w:p>
    <w:p w:rsidR="0097629B" w:rsidRDefault="0097629B" w:rsidP="0097629B">
      <w:pPr>
        <w:pStyle w:val="ListParagraph"/>
        <w:numPr>
          <w:ilvl w:val="2"/>
          <w:numId w:val="2"/>
        </w:numPr>
      </w:pPr>
      <w:r>
        <w:t xml:space="preserve">Paper copies of the By-laws </w:t>
      </w:r>
      <w:r w:rsidR="00B74FE7">
        <w:t xml:space="preserve">and Resolutions </w:t>
      </w:r>
      <w:r>
        <w:t>were circulated to the membership.</w:t>
      </w:r>
    </w:p>
    <w:p w:rsidR="0097629B" w:rsidRDefault="0097629B" w:rsidP="0097629B">
      <w:pPr>
        <w:pStyle w:val="ListParagraph"/>
        <w:numPr>
          <w:ilvl w:val="2"/>
          <w:numId w:val="2"/>
        </w:numPr>
      </w:pPr>
      <w:r>
        <w:t xml:space="preserve">Members were asked to accept the By-laws </w:t>
      </w:r>
      <w:r w:rsidR="00B74FE7">
        <w:t xml:space="preserve">and Resolutions </w:t>
      </w:r>
      <w:r>
        <w:t>as presented</w:t>
      </w:r>
      <w:r w:rsidR="003E5864">
        <w:t xml:space="preserve"> by adding their signature and name to the paper copy at the membership table (see attached</w:t>
      </w:r>
      <w:r w:rsidR="00B74FE7">
        <w:t xml:space="preserve"> pdf copies of CHNA Bylaws and Resolutions and member signatures</w:t>
      </w:r>
      <w:r w:rsidR="003E5864">
        <w:t>).</w:t>
      </w:r>
    </w:p>
    <w:p w:rsidR="00081B36" w:rsidRDefault="00081B36" w:rsidP="00081B36">
      <w:pPr>
        <w:pStyle w:val="ListParagraph"/>
      </w:pPr>
    </w:p>
    <w:p w:rsidR="00185CAE" w:rsidRDefault="00185CAE" w:rsidP="00081B36">
      <w:pPr>
        <w:pStyle w:val="ListParagraph"/>
        <w:numPr>
          <w:ilvl w:val="0"/>
          <w:numId w:val="2"/>
        </w:numPr>
      </w:pPr>
      <w:proofErr w:type="spellStart"/>
      <w:r w:rsidRPr="00F00642">
        <w:rPr>
          <w:b/>
        </w:rPr>
        <w:t>Kitchissippi</w:t>
      </w:r>
      <w:proofErr w:type="spellEnd"/>
      <w:r w:rsidRPr="00F00642">
        <w:rPr>
          <w:b/>
        </w:rPr>
        <w:t xml:space="preserve"> Update</w:t>
      </w:r>
      <w:r w:rsidRPr="00185CAE">
        <w:t xml:space="preserve"> – Councillor Leiper</w:t>
      </w:r>
    </w:p>
    <w:p w:rsidR="00081B36" w:rsidRDefault="00081B36" w:rsidP="00081B36">
      <w:pPr>
        <w:pStyle w:val="ListParagraph"/>
        <w:numPr>
          <w:ilvl w:val="1"/>
          <w:numId w:val="2"/>
        </w:numPr>
      </w:pPr>
      <w:r>
        <w:t>Reid Park</w:t>
      </w:r>
    </w:p>
    <w:p w:rsidR="00081B36" w:rsidRDefault="00081B36" w:rsidP="00F00642">
      <w:pPr>
        <w:pStyle w:val="ListParagraph"/>
        <w:numPr>
          <w:ilvl w:val="2"/>
          <w:numId w:val="10"/>
        </w:numPr>
      </w:pPr>
      <w:r>
        <w:t xml:space="preserve">Final recommendations about the re-shaping of Reid Park will be presented to the community by November 30, following public consultations in July and October. $1M has been reserved for the park and Councillor Leiper has been engaging the Association and the community for direction on how best to spend the money. </w:t>
      </w:r>
    </w:p>
    <w:p w:rsidR="00081B36" w:rsidRDefault="00081B36" w:rsidP="00F00642">
      <w:pPr>
        <w:pStyle w:val="ListParagraph"/>
        <w:numPr>
          <w:ilvl w:val="2"/>
          <w:numId w:val="10"/>
        </w:numPr>
      </w:pPr>
      <w:r>
        <w:t xml:space="preserve">More details, plus contact information, on his website, kitchissippiward.ca. </w:t>
      </w:r>
    </w:p>
    <w:p w:rsidR="00081B36" w:rsidRDefault="00081B36" w:rsidP="00F00642">
      <w:pPr>
        <w:pStyle w:val="ListParagraph"/>
        <w:numPr>
          <w:ilvl w:val="2"/>
          <w:numId w:val="10"/>
        </w:numPr>
      </w:pPr>
      <w:r>
        <w:t xml:space="preserve">If you have opinions and suggestions about the park’s future, </w:t>
      </w:r>
      <w:r w:rsidR="00F00642">
        <w:t>please</w:t>
      </w:r>
      <w:r>
        <w:t xml:space="preserve"> share them.</w:t>
      </w:r>
    </w:p>
    <w:p w:rsidR="00F30C0E" w:rsidRDefault="00F30C0E" w:rsidP="00F30C0E">
      <w:pPr>
        <w:pStyle w:val="ListParagraph"/>
        <w:ind w:left="2160"/>
      </w:pPr>
    </w:p>
    <w:p w:rsidR="00F00642" w:rsidRDefault="00F00642" w:rsidP="00F00642">
      <w:pPr>
        <w:pStyle w:val="ListParagraph"/>
        <w:numPr>
          <w:ilvl w:val="1"/>
          <w:numId w:val="10"/>
        </w:numPr>
      </w:pPr>
      <w:r>
        <w:t>Hickory-Adeline Street Bridge</w:t>
      </w:r>
    </w:p>
    <w:p w:rsidR="00F00642" w:rsidRDefault="00F00642" w:rsidP="00F00642">
      <w:pPr>
        <w:pStyle w:val="ListParagraph"/>
        <w:numPr>
          <w:ilvl w:val="2"/>
          <w:numId w:val="10"/>
        </w:numPr>
      </w:pPr>
      <w:r>
        <w:t xml:space="preserve">Check out the Hickory-Adeline Street pedestrian and cycling bridge, which officially opened on August 17! </w:t>
      </w:r>
    </w:p>
    <w:p w:rsidR="00F00642" w:rsidRDefault="00F00642" w:rsidP="00F00642">
      <w:pPr>
        <w:pStyle w:val="ListParagraph"/>
        <w:numPr>
          <w:ilvl w:val="2"/>
          <w:numId w:val="10"/>
        </w:numPr>
      </w:pPr>
      <w:r>
        <w:t xml:space="preserve">Spanning the O-train corridor, this connection between Little Italy and the Civic Hospital neighbourhood is proving to be a popular addition to our community infrastructure. </w:t>
      </w:r>
    </w:p>
    <w:p w:rsidR="00F00642" w:rsidRDefault="00F00642" w:rsidP="00F00642">
      <w:pPr>
        <w:pStyle w:val="ListParagraph"/>
        <w:numPr>
          <w:ilvl w:val="2"/>
          <w:numId w:val="10"/>
        </w:numPr>
      </w:pPr>
      <w:r>
        <w:t>Major Improvements to the Multi-Use Pathway (MUP) adjacent to the bridge are currently underway.</w:t>
      </w:r>
    </w:p>
    <w:p w:rsidR="00F30C0E" w:rsidRDefault="00F30C0E" w:rsidP="00F30C0E">
      <w:pPr>
        <w:pStyle w:val="ListParagraph"/>
        <w:ind w:left="2160"/>
      </w:pPr>
    </w:p>
    <w:p w:rsidR="00F30C0E" w:rsidRDefault="000E0323" w:rsidP="000E0323">
      <w:pPr>
        <w:pStyle w:val="ListParagraph"/>
        <w:numPr>
          <w:ilvl w:val="1"/>
          <w:numId w:val="10"/>
        </w:numPr>
      </w:pPr>
      <w:r>
        <w:t>Urban Forest Management Plan consultation</w:t>
      </w:r>
    </w:p>
    <w:p w:rsidR="00F30C0E" w:rsidRDefault="00F30C0E" w:rsidP="00F30C0E">
      <w:pPr>
        <w:pStyle w:val="ListParagraph"/>
        <w:numPr>
          <w:ilvl w:val="2"/>
          <w:numId w:val="10"/>
        </w:numPr>
      </w:pPr>
      <w:r>
        <w:t>T</w:t>
      </w:r>
      <w:r w:rsidR="000E0323">
        <w:t xml:space="preserve">he plan will provide a structured approach to protecting and enhancing the environmental, social and </w:t>
      </w:r>
      <w:proofErr w:type="spellStart"/>
      <w:r w:rsidR="000E0323">
        <w:t>economical</w:t>
      </w:r>
      <w:proofErr w:type="spellEnd"/>
      <w:r w:rsidR="000E0323">
        <w:t xml:space="preserve"> services provided by the urban forest. </w:t>
      </w:r>
    </w:p>
    <w:p w:rsidR="00F30C0E" w:rsidRDefault="000E0323" w:rsidP="00F30C0E">
      <w:pPr>
        <w:pStyle w:val="ListParagraph"/>
        <w:numPr>
          <w:ilvl w:val="2"/>
          <w:numId w:val="10"/>
        </w:numPr>
      </w:pPr>
      <w:r>
        <w:t>The City of Ottawa has no overarching long-term vision and plan for our urban forest. Canada's Capital city has an opportunity to become a leader in urban forest manag</w:t>
      </w:r>
      <w:bookmarkStart w:id="0" w:name="_GoBack"/>
      <w:r w:rsidR="004D24AD">
        <w:t>e</w:t>
      </w:r>
      <w:bookmarkEnd w:id="0"/>
      <w:r>
        <w:t xml:space="preserve">ment reinforcing the value of its green assets. </w:t>
      </w:r>
    </w:p>
    <w:p w:rsidR="000E0323" w:rsidRDefault="000E0323" w:rsidP="00F30C0E">
      <w:pPr>
        <w:pStyle w:val="ListParagraph"/>
        <w:numPr>
          <w:ilvl w:val="2"/>
          <w:numId w:val="10"/>
        </w:numPr>
      </w:pPr>
      <w:r>
        <w:t>The project is starting this fall and will take a year and a half to complete. Your opportunity to get involv</w:t>
      </w:r>
      <w:r w:rsidR="00F30C0E">
        <w:t xml:space="preserve">ed will begin this month. </w:t>
      </w:r>
      <w:r>
        <w:t xml:space="preserve">More info will be posted to </w:t>
      </w:r>
      <w:hyperlink r:id="rId12" w:history="1">
        <w:r w:rsidR="00F30C0E" w:rsidRPr="003A4B01">
          <w:rPr>
            <w:rStyle w:val="Hyperlink"/>
          </w:rPr>
          <w:t>http://ottawa.ca/en/city-hall/public-consultations/environment/urban-forest-management-plan</w:t>
        </w:r>
      </w:hyperlink>
      <w:r w:rsidR="00F30C0E">
        <w:t xml:space="preserve"> </w:t>
      </w:r>
      <w:r>
        <w:t xml:space="preserve"> as it becomes available.</w:t>
      </w:r>
    </w:p>
    <w:p w:rsidR="006B1583" w:rsidRPr="00161C3E" w:rsidRDefault="00185CAE" w:rsidP="00531A10">
      <w:pPr>
        <w:numPr>
          <w:ilvl w:val="0"/>
          <w:numId w:val="2"/>
        </w:numPr>
        <w:spacing w:after="0"/>
      </w:pPr>
      <w:r>
        <w:rPr>
          <w:b/>
          <w:bCs/>
        </w:rPr>
        <w:t>8:30 pm Adjourned</w:t>
      </w:r>
    </w:p>
    <w:p w:rsidR="00161C3E" w:rsidRPr="00161C3E" w:rsidRDefault="00161C3E" w:rsidP="00161C3E">
      <w:pPr>
        <w:spacing w:after="0"/>
        <w:ind w:left="720"/>
      </w:pPr>
    </w:p>
    <w:p w:rsidR="00161C3E" w:rsidRDefault="00161C3E" w:rsidP="00185CAE">
      <w:pPr>
        <w:spacing w:after="0"/>
        <w:ind w:left="720"/>
      </w:pPr>
    </w:p>
    <w:sectPr w:rsidR="00161C3E" w:rsidSect="00172C3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A4" w:rsidRDefault="006A10A4" w:rsidP="000E3552">
      <w:pPr>
        <w:spacing w:after="0" w:line="240" w:lineRule="auto"/>
      </w:pPr>
      <w:r>
        <w:separator/>
      </w:r>
    </w:p>
  </w:endnote>
  <w:endnote w:type="continuationSeparator" w:id="0">
    <w:p w:rsidR="006A10A4" w:rsidRDefault="006A10A4" w:rsidP="000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09" w:rsidRDefault="00A05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52" w:rsidRDefault="000E3552">
    <w:pPr>
      <w:pStyle w:val="Footer"/>
    </w:pPr>
    <w:r>
      <w:t xml:space="preserve">Page </w:t>
    </w:r>
    <w:r>
      <w:fldChar w:fldCharType="begin"/>
    </w:r>
    <w:r>
      <w:instrText xml:space="preserve"> PAGE   \* MERGEFORMAT </w:instrText>
    </w:r>
    <w:r>
      <w:fldChar w:fldCharType="separate"/>
    </w:r>
    <w:r w:rsidR="00A05609">
      <w:rPr>
        <w:noProof/>
      </w:rPr>
      <w:t>4</w:t>
    </w:r>
    <w:r>
      <w:fldChar w:fldCharType="end"/>
    </w:r>
    <w:r>
      <w:t xml:space="preserve"> of </w:t>
    </w:r>
    <w:r w:rsidR="006A10A4">
      <w:fldChar w:fldCharType="begin"/>
    </w:r>
    <w:r w:rsidR="006A10A4">
      <w:instrText xml:space="preserve"> NUMPAGES   \* MERGEFORMAT </w:instrText>
    </w:r>
    <w:r w:rsidR="006A10A4">
      <w:fldChar w:fldCharType="separate"/>
    </w:r>
    <w:r w:rsidR="00A05609">
      <w:rPr>
        <w:noProof/>
      </w:rPr>
      <w:t>4</w:t>
    </w:r>
    <w:r w:rsidR="006A10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09" w:rsidRDefault="00A0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A4" w:rsidRDefault="006A10A4" w:rsidP="000E3552">
      <w:pPr>
        <w:spacing w:after="0" w:line="240" w:lineRule="auto"/>
      </w:pPr>
      <w:r>
        <w:separator/>
      </w:r>
    </w:p>
  </w:footnote>
  <w:footnote w:type="continuationSeparator" w:id="0">
    <w:p w:rsidR="006A10A4" w:rsidRDefault="006A10A4" w:rsidP="000E3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09" w:rsidRDefault="00A05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52" w:rsidRDefault="000E3552" w:rsidP="000E3552">
    <w:pPr>
      <w:pStyle w:val="Header"/>
      <w:jc w:val="right"/>
    </w:pPr>
    <w:r w:rsidRPr="000E3552">
      <w:t>Civic Hospital Neighbourhood Association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09" w:rsidRDefault="00A05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7C7"/>
    <w:multiLevelType w:val="hybridMultilevel"/>
    <w:tmpl w:val="08BED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B1DFE"/>
    <w:multiLevelType w:val="hybridMultilevel"/>
    <w:tmpl w:val="9CEED0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E3909"/>
    <w:multiLevelType w:val="hybridMultilevel"/>
    <w:tmpl w:val="793EE0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90515D"/>
    <w:multiLevelType w:val="hybridMultilevel"/>
    <w:tmpl w:val="465A361A"/>
    <w:lvl w:ilvl="0" w:tplc="D3AAC8DC">
      <w:start w:val="1"/>
      <w:numFmt w:val="bullet"/>
      <w:lvlText w:val="•"/>
      <w:lvlJc w:val="left"/>
      <w:pPr>
        <w:tabs>
          <w:tab w:val="num" w:pos="720"/>
        </w:tabs>
        <w:ind w:left="720" w:hanging="360"/>
      </w:pPr>
      <w:rPr>
        <w:rFonts w:ascii="Arial" w:hAnsi="Arial" w:hint="default"/>
      </w:rPr>
    </w:lvl>
    <w:lvl w:ilvl="1" w:tplc="1CAE8C4E">
      <w:start w:val="19"/>
      <w:numFmt w:val="bullet"/>
      <w:lvlText w:val="–"/>
      <w:lvlJc w:val="left"/>
      <w:pPr>
        <w:tabs>
          <w:tab w:val="num" w:pos="1440"/>
        </w:tabs>
        <w:ind w:left="1440" w:hanging="360"/>
      </w:pPr>
      <w:rPr>
        <w:rFonts w:ascii="Arial" w:hAnsi="Arial" w:hint="default"/>
      </w:rPr>
    </w:lvl>
    <w:lvl w:ilvl="2" w:tplc="0144DE4A" w:tentative="1">
      <w:start w:val="1"/>
      <w:numFmt w:val="bullet"/>
      <w:lvlText w:val="•"/>
      <w:lvlJc w:val="left"/>
      <w:pPr>
        <w:tabs>
          <w:tab w:val="num" w:pos="2160"/>
        </w:tabs>
        <w:ind w:left="2160" w:hanging="360"/>
      </w:pPr>
      <w:rPr>
        <w:rFonts w:ascii="Arial" w:hAnsi="Arial" w:hint="default"/>
      </w:rPr>
    </w:lvl>
    <w:lvl w:ilvl="3" w:tplc="3AECC240" w:tentative="1">
      <w:start w:val="1"/>
      <w:numFmt w:val="bullet"/>
      <w:lvlText w:val="•"/>
      <w:lvlJc w:val="left"/>
      <w:pPr>
        <w:tabs>
          <w:tab w:val="num" w:pos="2880"/>
        </w:tabs>
        <w:ind w:left="2880" w:hanging="360"/>
      </w:pPr>
      <w:rPr>
        <w:rFonts w:ascii="Arial" w:hAnsi="Arial" w:hint="default"/>
      </w:rPr>
    </w:lvl>
    <w:lvl w:ilvl="4" w:tplc="A1C802B8" w:tentative="1">
      <w:start w:val="1"/>
      <w:numFmt w:val="bullet"/>
      <w:lvlText w:val="•"/>
      <w:lvlJc w:val="left"/>
      <w:pPr>
        <w:tabs>
          <w:tab w:val="num" w:pos="3600"/>
        </w:tabs>
        <w:ind w:left="3600" w:hanging="360"/>
      </w:pPr>
      <w:rPr>
        <w:rFonts w:ascii="Arial" w:hAnsi="Arial" w:hint="default"/>
      </w:rPr>
    </w:lvl>
    <w:lvl w:ilvl="5" w:tplc="C6E6D784" w:tentative="1">
      <w:start w:val="1"/>
      <w:numFmt w:val="bullet"/>
      <w:lvlText w:val="•"/>
      <w:lvlJc w:val="left"/>
      <w:pPr>
        <w:tabs>
          <w:tab w:val="num" w:pos="4320"/>
        </w:tabs>
        <w:ind w:left="4320" w:hanging="360"/>
      </w:pPr>
      <w:rPr>
        <w:rFonts w:ascii="Arial" w:hAnsi="Arial" w:hint="default"/>
      </w:rPr>
    </w:lvl>
    <w:lvl w:ilvl="6" w:tplc="60B459E2" w:tentative="1">
      <w:start w:val="1"/>
      <w:numFmt w:val="bullet"/>
      <w:lvlText w:val="•"/>
      <w:lvlJc w:val="left"/>
      <w:pPr>
        <w:tabs>
          <w:tab w:val="num" w:pos="5040"/>
        </w:tabs>
        <w:ind w:left="5040" w:hanging="360"/>
      </w:pPr>
      <w:rPr>
        <w:rFonts w:ascii="Arial" w:hAnsi="Arial" w:hint="default"/>
      </w:rPr>
    </w:lvl>
    <w:lvl w:ilvl="7" w:tplc="A9628398" w:tentative="1">
      <w:start w:val="1"/>
      <w:numFmt w:val="bullet"/>
      <w:lvlText w:val="•"/>
      <w:lvlJc w:val="left"/>
      <w:pPr>
        <w:tabs>
          <w:tab w:val="num" w:pos="5760"/>
        </w:tabs>
        <w:ind w:left="5760" w:hanging="360"/>
      </w:pPr>
      <w:rPr>
        <w:rFonts w:ascii="Arial" w:hAnsi="Arial" w:hint="default"/>
      </w:rPr>
    </w:lvl>
    <w:lvl w:ilvl="8" w:tplc="0038D3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D75D0B"/>
    <w:multiLevelType w:val="hybridMultilevel"/>
    <w:tmpl w:val="8FA673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5414AB"/>
    <w:multiLevelType w:val="hybridMultilevel"/>
    <w:tmpl w:val="4ED4AF84"/>
    <w:lvl w:ilvl="0" w:tplc="E07EC48A">
      <w:start w:val="1"/>
      <w:numFmt w:val="bullet"/>
      <w:lvlText w:val="•"/>
      <w:lvlJc w:val="left"/>
      <w:pPr>
        <w:tabs>
          <w:tab w:val="num" w:pos="720"/>
        </w:tabs>
        <w:ind w:left="720" w:hanging="360"/>
      </w:pPr>
      <w:rPr>
        <w:rFonts w:ascii="Arial" w:hAnsi="Arial" w:hint="default"/>
      </w:rPr>
    </w:lvl>
    <w:lvl w:ilvl="1" w:tplc="88D6FD94">
      <w:start w:val="27"/>
      <w:numFmt w:val="bullet"/>
      <w:lvlText w:val="–"/>
      <w:lvlJc w:val="left"/>
      <w:pPr>
        <w:tabs>
          <w:tab w:val="num" w:pos="1440"/>
        </w:tabs>
        <w:ind w:left="1440" w:hanging="360"/>
      </w:pPr>
      <w:rPr>
        <w:rFonts w:ascii="Arial" w:hAnsi="Arial" w:hint="default"/>
      </w:rPr>
    </w:lvl>
    <w:lvl w:ilvl="2" w:tplc="A0C4EAC6" w:tentative="1">
      <w:start w:val="1"/>
      <w:numFmt w:val="bullet"/>
      <w:lvlText w:val="•"/>
      <w:lvlJc w:val="left"/>
      <w:pPr>
        <w:tabs>
          <w:tab w:val="num" w:pos="2160"/>
        </w:tabs>
        <w:ind w:left="2160" w:hanging="360"/>
      </w:pPr>
      <w:rPr>
        <w:rFonts w:ascii="Arial" w:hAnsi="Arial" w:hint="default"/>
      </w:rPr>
    </w:lvl>
    <w:lvl w:ilvl="3" w:tplc="662E86A4" w:tentative="1">
      <w:start w:val="1"/>
      <w:numFmt w:val="bullet"/>
      <w:lvlText w:val="•"/>
      <w:lvlJc w:val="left"/>
      <w:pPr>
        <w:tabs>
          <w:tab w:val="num" w:pos="2880"/>
        </w:tabs>
        <w:ind w:left="2880" w:hanging="360"/>
      </w:pPr>
      <w:rPr>
        <w:rFonts w:ascii="Arial" w:hAnsi="Arial" w:hint="default"/>
      </w:rPr>
    </w:lvl>
    <w:lvl w:ilvl="4" w:tplc="C602EF2C" w:tentative="1">
      <w:start w:val="1"/>
      <w:numFmt w:val="bullet"/>
      <w:lvlText w:val="•"/>
      <w:lvlJc w:val="left"/>
      <w:pPr>
        <w:tabs>
          <w:tab w:val="num" w:pos="3600"/>
        </w:tabs>
        <w:ind w:left="3600" w:hanging="360"/>
      </w:pPr>
      <w:rPr>
        <w:rFonts w:ascii="Arial" w:hAnsi="Arial" w:hint="default"/>
      </w:rPr>
    </w:lvl>
    <w:lvl w:ilvl="5" w:tplc="1944BE02" w:tentative="1">
      <w:start w:val="1"/>
      <w:numFmt w:val="bullet"/>
      <w:lvlText w:val="•"/>
      <w:lvlJc w:val="left"/>
      <w:pPr>
        <w:tabs>
          <w:tab w:val="num" w:pos="4320"/>
        </w:tabs>
        <w:ind w:left="4320" w:hanging="360"/>
      </w:pPr>
      <w:rPr>
        <w:rFonts w:ascii="Arial" w:hAnsi="Arial" w:hint="default"/>
      </w:rPr>
    </w:lvl>
    <w:lvl w:ilvl="6" w:tplc="FCDC26D4" w:tentative="1">
      <w:start w:val="1"/>
      <w:numFmt w:val="bullet"/>
      <w:lvlText w:val="•"/>
      <w:lvlJc w:val="left"/>
      <w:pPr>
        <w:tabs>
          <w:tab w:val="num" w:pos="5040"/>
        </w:tabs>
        <w:ind w:left="5040" w:hanging="360"/>
      </w:pPr>
      <w:rPr>
        <w:rFonts w:ascii="Arial" w:hAnsi="Arial" w:hint="default"/>
      </w:rPr>
    </w:lvl>
    <w:lvl w:ilvl="7" w:tplc="071635EE" w:tentative="1">
      <w:start w:val="1"/>
      <w:numFmt w:val="bullet"/>
      <w:lvlText w:val="•"/>
      <w:lvlJc w:val="left"/>
      <w:pPr>
        <w:tabs>
          <w:tab w:val="num" w:pos="5760"/>
        </w:tabs>
        <w:ind w:left="5760" w:hanging="360"/>
      </w:pPr>
      <w:rPr>
        <w:rFonts w:ascii="Arial" w:hAnsi="Arial" w:hint="default"/>
      </w:rPr>
    </w:lvl>
    <w:lvl w:ilvl="8" w:tplc="62B89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F2BFE"/>
    <w:multiLevelType w:val="hybridMultilevel"/>
    <w:tmpl w:val="E75657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B70BE2"/>
    <w:multiLevelType w:val="hybridMultilevel"/>
    <w:tmpl w:val="B0B81C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2E65D0"/>
    <w:multiLevelType w:val="hybridMultilevel"/>
    <w:tmpl w:val="4FBA17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EE41EB"/>
    <w:multiLevelType w:val="hybridMultilevel"/>
    <w:tmpl w:val="3544E7E6"/>
    <w:lvl w:ilvl="0" w:tplc="1250D4FC">
      <w:start w:val="1"/>
      <w:numFmt w:val="bullet"/>
      <w:lvlText w:val="•"/>
      <w:lvlJc w:val="left"/>
      <w:pPr>
        <w:tabs>
          <w:tab w:val="num" w:pos="720"/>
        </w:tabs>
        <w:ind w:left="720" w:hanging="360"/>
      </w:pPr>
      <w:rPr>
        <w:rFonts w:ascii="Arial" w:hAnsi="Arial" w:hint="default"/>
      </w:rPr>
    </w:lvl>
    <w:lvl w:ilvl="1" w:tplc="4AA2779A" w:tentative="1">
      <w:start w:val="1"/>
      <w:numFmt w:val="bullet"/>
      <w:lvlText w:val="•"/>
      <w:lvlJc w:val="left"/>
      <w:pPr>
        <w:tabs>
          <w:tab w:val="num" w:pos="1440"/>
        </w:tabs>
        <w:ind w:left="1440" w:hanging="360"/>
      </w:pPr>
      <w:rPr>
        <w:rFonts w:ascii="Arial" w:hAnsi="Arial" w:hint="default"/>
      </w:rPr>
    </w:lvl>
    <w:lvl w:ilvl="2" w:tplc="BCB2A92E" w:tentative="1">
      <w:start w:val="1"/>
      <w:numFmt w:val="bullet"/>
      <w:lvlText w:val="•"/>
      <w:lvlJc w:val="left"/>
      <w:pPr>
        <w:tabs>
          <w:tab w:val="num" w:pos="2160"/>
        </w:tabs>
        <w:ind w:left="2160" w:hanging="360"/>
      </w:pPr>
      <w:rPr>
        <w:rFonts w:ascii="Arial" w:hAnsi="Arial" w:hint="default"/>
      </w:rPr>
    </w:lvl>
    <w:lvl w:ilvl="3" w:tplc="CA2EBBA8" w:tentative="1">
      <w:start w:val="1"/>
      <w:numFmt w:val="bullet"/>
      <w:lvlText w:val="•"/>
      <w:lvlJc w:val="left"/>
      <w:pPr>
        <w:tabs>
          <w:tab w:val="num" w:pos="2880"/>
        </w:tabs>
        <w:ind w:left="2880" w:hanging="360"/>
      </w:pPr>
      <w:rPr>
        <w:rFonts w:ascii="Arial" w:hAnsi="Arial" w:hint="default"/>
      </w:rPr>
    </w:lvl>
    <w:lvl w:ilvl="4" w:tplc="CAEEA19E" w:tentative="1">
      <w:start w:val="1"/>
      <w:numFmt w:val="bullet"/>
      <w:lvlText w:val="•"/>
      <w:lvlJc w:val="left"/>
      <w:pPr>
        <w:tabs>
          <w:tab w:val="num" w:pos="3600"/>
        </w:tabs>
        <w:ind w:left="3600" w:hanging="360"/>
      </w:pPr>
      <w:rPr>
        <w:rFonts w:ascii="Arial" w:hAnsi="Arial" w:hint="default"/>
      </w:rPr>
    </w:lvl>
    <w:lvl w:ilvl="5" w:tplc="ADFABA76" w:tentative="1">
      <w:start w:val="1"/>
      <w:numFmt w:val="bullet"/>
      <w:lvlText w:val="•"/>
      <w:lvlJc w:val="left"/>
      <w:pPr>
        <w:tabs>
          <w:tab w:val="num" w:pos="4320"/>
        </w:tabs>
        <w:ind w:left="4320" w:hanging="360"/>
      </w:pPr>
      <w:rPr>
        <w:rFonts w:ascii="Arial" w:hAnsi="Arial" w:hint="default"/>
      </w:rPr>
    </w:lvl>
    <w:lvl w:ilvl="6" w:tplc="DF520510" w:tentative="1">
      <w:start w:val="1"/>
      <w:numFmt w:val="bullet"/>
      <w:lvlText w:val="•"/>
      <w:lvlJc w:val="left"/>
      <w:pPr>
        <w:tabs>
          <w:tab w:val="num" w:pos="5040"/>
        </w:tabs>
        <w:ind w:left="5040" w:hanging="360"/>
      </w:pPr>
      <w:rPr>
        <w:rFonts w:ascii="Arial" w:hAnsi="Arial" w:hint="default"/>
      </w:rPr>
    </w:lvl>
    <w:lvl w:ilvl="7" w:tplc="B5087368" w:tentative="1">
      <w:start w:val="1"/>
      <w:numFmt w:val="bullet"/>
      <w:lvlText w:val="•"/>
      <w:lvlJc w:val="left"/>
      <w:pPr>
        <w:tabs>
          <w:tab w:val="num" w:pos="5760"/>
        </w:tabs>
        <w:ind w:left="5760" w:hanging="360"/>
      </w:pPr>
      <w:rPr>
        <w:rFonts w:ascii="Arial" w:hAnsi="Arial" w:hint="default"/>
      </w:rPr>
    </w:lvl>
    <w:lvl w:ilvl="8" w:tplc="F68611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DC1A7F"/>
    <w:multiLevelType w:val="hybridMultilevel"/>
    <w:tmpl w:val="7DE428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867241"/>
    <w:multiLevelType w:val="hybridMultilevel"/>
    <w:tmpl w:val="CEB0F4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4"/>
  </w:num>
  <w:num w:numId="5">
    <w:abstractNumId w:val="8"/>
  </w:num>
  <w:num w:numId="6">
    <w:abstractNumId w:val="11"/>
  </w:num>
  <w:num w:numId="7">
    <w:abstractNumId w:val="9"/>
  </w:num>
  <w:num w:numId="8">
    <w:abstractNumId w:val="0"/>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2"/>
    <w:rsid w:val="00011932"/>
    <w:rsid w:val="00081B36"/>
    <w:rsid w:val="000E0323"/>
    <w:rsid w:val="000E3552"/>
    <w:rsid w:val="00112908"/>
    <w:rsid w:val="0014278D"/>
    <w:rsid w:val="00161C3E"/>
    <w:rsid w:val="00172C3C"/>
    <w:rsid w:val="00185CAE"/>
    <w:rsid w:val="001B434D"/>
    <w:rsid w:val="00232E27"/>
    <w:rsid w:val="0023391B"/>
    <w:rsid w:val="00235924"/>
    <w:rsid w:val="002652CA"/>
    <w:rsid w:val="002A3CF3"/>
    <w:rsid w:val="002C26FE"/>
    <w:rsid w:val="002F1998"/>
    <w:rsid w:val="002F6C78"/>
    <w:rsid w:val="003238AA"/>
    <w:rsid w:val="003342A8"/>
    <w:rsid w:val="00351F7E"/>
    <w:rsid w:val="003E5864"/>
    <w:rsid w:val="00447362"/>
    <w:rsid w:val="004D24AD"/>
    <w:rsid w:val="00513BE6"/>
    <w:rsid w:val="0052154F"/>
    <w:rsid w:val="005423F9"/>
    <w:rsid w:val="00563896"/>
    <w:rsid w:val="00580B04"/>
    <w:rsid w:val="00631649"/>
    <w:rsid w:val="00684FC8"/>
    <w:rsid w:val="006A10A4"/>
    <w:rsid w:val="006A5480"/>
    <w:rsid w:val="006B1583"/>
    <w:rsid w:val="00754DB1"/>
    <w:rsid w:val="007924C0"/>
    <w:rsid w:val="007925B2"/>
    <w:rsid w:val="00850213"/>
    <w:rsid w:val="00870E93"/>
    <w:rsid w:val="00894FBB"/>
    <w:rsid w:val="008A7777"/>
    <w:rsid w:val="008F0393"/>
    <w:rsid w:val="0097612B"/>
    <w:rsid w:val="0097629B"/>
    <w:rsid w:val="00A05609"/>
    <w:rsid w:val="00A53C3F"/>
    <w:rsid w:val="00B00B23"/>
    <w:rsid w:val="00B16794"/>
    <w:rsid w:val="00B74FE7"/>
    <w:rsid w:val="00CB482B"/>
    <w:rsid w:val="00CC2345"/>
    <w:rsid w:val="00D26AF0"/>
    <w:rsid w:val="00D62DE6"/>
    <w:rsid w:val="00DB04A2"/>
    <w:rsid w:val="00DC28EF"/>
    <w:rsid w:val="00DD51A6"/>
    <w:rsid w:val="00E231F8"/>
    <w:rsid w:val="00E72BDB"/>
    <w:rsid w:val="00EB5C75"/>
    <w:rsid w:val="00ED5C20"/>
    <w:rsid w:val="00F00642"/>
    <w:rsid w:val="00F30C0E"/>
    <w:rsid w:val="00FF0342"/>
    <w:rsid w:val="00FF2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52"/>
  </w:style>
  <w:style w:type="paragraph" w:styleId="Heading1">
    <w:name w:val="heading 1"/>
    <w:basedOn w:val="Normal"/>
    <w:next w:val="Normal"/>
    <w:link w:val="Heading1Char"/>
    <w:uiPriority w:val="9"/>
    <w:qFormat/>
    <w:rsid w:val="000E35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E35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35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35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35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35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35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35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35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2"/>
  </w:style>
  <w:style w:type="paragraph" w:styleId="Footer">
    <w:name w:val="footer"/>
    <w:basedOn w:val="Normal"/>
    <w:link w:val="FooterChar"/>
    <w:uiPriority w:val="99"/>
    <w:unhideWhenUsed/>
    <w:rsid w:val="000E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2"/>
  </w:style>
  <w:style w:type="character" w:customStyle="1" w:styleId="Heading1Char">
    <w:name w:val="Heading 1 Char"/>
    <w:basedOn w:val="DefaultParagraphFont"/>
    <w:link w:val="Heading1"/>
    <w:uiPriority w:val="9"/>
    <w:rsid w:val="000E35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E35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35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35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35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35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35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35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35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3552"/>
    <w:pPr>
      <w:spacing w:line="240" w:lineRule="auto"/>
    </w:pPr>
    <w:rPr>
      <w:b/>
      <w:bCs/>
      <w:smallCaps/>
      <w:color w:val="44546A" w:themeColor="text2"/>
    </w:rPr>
  </w:style>
  <w:style w:type="paragraph" w:styleId="Title">
    <w:name w:val="Title"/>
    <w:basedOn w:val="Normal"/>
    <w:next w:val="Normal"/>
    <w:link w:val="TitleChar"/>
    <w:uiPriority w:val="10"/>
    <w:qFormat/>
    <w:rsid w:val="000E3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3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35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35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3552"/>
    <w:rPr>
      <w:b/>
      <w:bCs/>
    </w:rPr>
  </w:style>
  <w:style w:type="character" w:styleId="Emphasis">
    <w:name w:val="Emphasis"/>
    <w:basedOn w:val="DefaultParagraphFont"/>
    <w:uiPriority w:val="20"/>
    <w:qFormat/>
    <w:rsid w:val="000E3552"/>
    <w:rPr>
      <w:i/>
      <w:iCs/>
    </w:rPr>
  </w:style>
  <w:style w:type="paragraph" w:styleId="NoSpacing">
    <w:name w:val="No Spacing"/>
    <w:uiPriority w:val="1"/>
    <w:qFormat/>
    <w:rsid w:val="000E3552"/>
    <w:pPr>
      <w:spacing w:after="0" w:line="240" w:lineRule="auto"/>
    </w:pPr>
  </w:style>
  <w:style w:type="paragraph" w:styleId="Quote">
    <w:name w:val="Quote"/>
    <w:basedOn w:val="Normal"/>
    <w:next w:val="Normal"/>
    <w:link w:val="QuoteChar"/>
    <w:uiPriority w:val="29"/>
    <w:qFormat/>
    <w:rsid w:val="000E3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3552"/>
    <w:rPr>
      <w:color w:val="44546A" w:themeColor="text2"/>
      <w:sz w:val="24"/>
      <w:szCs w:val="24"/>
    </w:rPr>
  </w:style>
  <w:style w:type="paragraph" w:styleId="IntenseQuote">
    <w:name w:val="Intense Quote"/>
    <w:basedOn w:val="Normal"/>
    <w:next w:val="Normal"/>
    <w:link w:val="IntenseQuoteChar"/>
    <w:uiPriority w:val="30"/>
    <w:qFormat/>
    <w:rsid w:val="000E3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3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3552"/>
    <w:rPr>
      <w:i/>
      <w:iCs/>
      <w:color w:val="595959" w:themeColor="text1" w:themeTint="A6"/>
    </w:rPr>
  </w:style>
  <w:style w:type="character" w:styleId="IntenseEmphasis">
    <w:name w:val="Intense Emphasis"/>
    <w:basedOn w:val="DefaultParagraphFont"/>
    <w:uiPriority w:val="21"/>
    <w:qFormat/>
    <w:rsid w:val="000E3552"/>
    <w:rPr>
      <w:b/>
      <w:bCs/>
      <w:i/>
      <w:iCs/>
    </w:rPr>
  </w:style>
  <w:style w:type="character" w:styleId="SubtleReference">
    <w:name w:val="Subtle Reference"/>
    <w:basedOn w:val="DefaultParagraphFont"/>
    <w:uiPriority w:val="31"/>
    <w:qFormat/>
    <w:rsid w:val="000E3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552"/>
    <w:rPr>
      <w:b/>
      <w:bCs/>
      <w:smallCaps/>
      <w:color w:val="44546A" w:themeColor="text2"/>
      <w:u w:val="single"/>
    </w:rPr>
  </w:style>
  <w:style w:type="character" w:styleId="BookTitle">
    <w:name w:val="Book Title"/>
    <w:basedOn w:val="DefaultParagraphFont"/>
    <w:uiPriority w:val="33"/>
    <w:qFormat/>
    <w:rsid w:val="000E3552"/>
    <w:rPr>
      <w:b/>
      <w:bCs/>
      <w:smallCaps/>
      <w:spacing w:val="10"/>
    </w:rPr>
  </w:style>
  <w:style w:type="paragraph" w:styleId="TOCHeading">
    <w:name w:val="TOC Heading"/>
    <w:basedOn w:val="Heading1"/>
    <w:next w:val="Normal"/>
    <w:uiPriority w:val="39"/>
    <w:semiHidden/>
    <w:unhideWhenUsed/>
    <w:qFormat/>
    <w:rsid w:val="000E3552"/>
    <w:pPr>
      <w:outlineLvl w:val="9"/>
    </w:pPr>
  </w:style>
  <w:style w:type="character" w:styleId="Hyperlink">
    <w:name w:val="Hyperlink"/>
    <w:basedOn w:val="DefaultParagraphFont"/>
    <w:uiPriority w:val="99"/>
    <w:unhideWhenUsed/>
    <w:rsid w:val="00684FC8"/>
    <w:rPr>
      <w:color w:val="0563C1" w:themeColor="hyperlink"/>
      <w:u w:val="single"/>
    </w:rPr>
  </w:style>
  <w:style w:type="paragraph" w:styleId="ListParagraph">
    <w:name w:val="List Paragraph"/>
    <w:basedOn w:val="Normal"/>
    <w:uiPriority w:val="34"/>
    <w:qFormat/>
    <w:rsid w:val="00185CAE"/>
    <w:pPr>
      <w:ind w:left="720"/>
      <w:contextualSpacing/>
    </w:pPr>
  </w:style>
  <w:style w:type="paragraph" w:styleId="BalloonText">
    <w:name w:val="Balloon Text"/>
    <w:basedOn w:val="Normal"/>
    <w:link w:val="BalloonTextChar"/>
    <w:uiPriority w:val="99"/>
    <w:semiHidden/>
    <w:unhideWhenUsed/>
    <w:rsid w:val="006A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962">
      <w:bodyDiv w:val="1"/>
      <w:marLeft w:val="0"/>
      <w:marRight w:val="0"/>
      <w:marTop w:val="0"/>
      <w:marBottom w:val="0"/>
      <w:divBdr>
        <w:top w:val="none" w:sz="0" w:space="0" w:color="auto"/>
        <w:left w:val="none" w:sz="0" w:space="0" w:color="auto"/>
        <w:bottom w:val="none" w:sz="0" w:space="0" w:color="auto"/>
        <w:right w:val="none" w:sz="0" w:space="0" w:color="auto"/>
      </w:divBdr>
      <w:divsChild>
        <w:div w:id="936712830">
          <w:marLeft w:val="547"/>
          <w:marRight w:val="0"/>
          <w:marTop w:val="154"/>
          <w:marBottom w:val="0"/>
          <w:divBdr>
            <w:top w:val="none" w:sz="0" w:space="0" w:color="auto"/>
            <w:left w:val="none" w:sz="0" w:space="0" w:color="auto"/>
            <w:bottom w:val="none" w:sz="0" w:space="0" w:color="auto"/>
            <w:right w:val="none" w:sz="0" w:space="0" w:color="auto"/>
          </w:divBdr>
        </w:div>
        <w:div w:id="1447507595">
          <w:marLeft w:val="547"/>
          <w:marRight w:val="0"/>
          <w:marTop w:val="154"/>
          <w:marBottom w:val="0"/>
          <w:divBdr>
            <w:top w:val="none" w:sz="0" w:space="0" w:color="auto"/>
            <w:left w:val="none" w:sz="0" w:space="0" w:color="auto"/>
            <w:bottom w:val="none" w:sz="0" w:space="0" w:color="auto"/>
            <w:right w:val="none" w:sz="0" w:space="0" w:color="auto"/>
          </w:divBdr>
        </w:div>
      </w:divsChild>
    </w:div>
    <w:div w:id="572275611">
      <w:bodyDiv w:val="1"/>
      <w:marLeft w:val="0"/>
      <w:marRight w:val="0"/>
      <w:marTop w:val="0"/>
      <w:marBottom w:val="0"/>
      <w:divBdr>
        <w:top w:val="none" w:sz="0" w:space="0" w:color="auto"/>
        <w:left w:val="none" w:sz="0" w:space="0" w:color="auto"/>
        <w:bottom w:val="none" w:sz="0" w:space="0" w:color="auto"/>
        <w:right w:val="none" w:sz="0" w:space="0" w:color="auto"/>
      </w:divBdr>
      <w:divsChild>
        <w:div w:id="1066338344">
          <w:marLeft w:val="547"/>
          <w:marRight w:val="0"/>
          <w:marTop w:val="86"/>
          <w:marBottom w:val="0"/>
          <w:divBdr>
            <w:top w:val="none" w:sz="0" w:space="0" w:color="auto"/>
            <w:left w:val="none" w:sz="0" w:space="0" w:color="auto"/>
            <w:bottom w:val="none" w:sz="0" w:space="0" w:color="auto"/>
            <w:right w:val="none" w:sz="0" w:space="0" w:color="auto"/>
          </w:divBdr>
        </w:div>
        <w:div w:id="1876186951">
          <w:marLeft w:val="547"/>
          <w:marRight w:val="0"/>
          <w:marTop w:val="86"/>
          <w:marBottom w:val="0"/>
          <w:divBdr>
            <w:top w:val="none" w:sz="0" w:space="0" w:color="auto"/>
            <w:left w:val="none" w:sz="0" w:space="0" w:color="auto"/>
            <w:bottom w:val="none" w:sz="0" w:space="0" w:color="auto"/>
            <w:right w:val="none" w:sz="0" w:space="0" w:color="auto"/>
          </w:divBdr>
        </w:div>
        <w:div w:id="863903026">
          <w:marLeft w:val="1166"/>
          <w:marRight w:val="0"/>
          <w:marTop w:val="67"/>
          <w:marBottom w:val="0"/>
          <w:divBdr>
            <w:top w:val="none" w:sz="0" w:space="0" w:color="auto"/>
            <w:left w:val="none" w:sz="0" w:space="0" w:color="auto"/>
            <w:bottom w:val="none" w:sz="0" w:space="0" w:color="auto"/>
            <w:right w:val="none" w:sz="0" w:space="0" w:color="auto"/>
          </w:divBdr>
        </w:div>
        <w:div w:id="2037071811">
          <w:marLeft w:val="547"/>
          <w:marRight w:val="0"/>
          <w:marTop w:val="86"/>
          <w:marBottom w:val="0"/>
          <w:divBdr>
            <w:top w:val="none" w:sz="0" w:space="0" w:color="auto"/>
            <w:left w:val="none" w:sz="0" w:space="0" w:color="auto"/>
            <w:bottom w:val="none" w:sz="0" w:space="0" w:color="auto"/>
            <w:right w:val="none" w:sz="0" w:space="0" w:color="auto"/>
          </w:divBdr>
        </w:div>
        <w:div w:id="2074346639">
          <w:marLeft w:val="547"/>
          <w:marRight w:val="0"/>
          <w:marTop w:val="86"/>
          <w:marBottom w:val="0"/>
          <w:divBdr>
            <w:top w:val="none" w:sz="0" w:space="0" w:color="auto"/>
            <w:left w:val="none" w:sz="0" w:space="0" w:color="auto"/>
            <w:bottom w:val="none" w:sz="0" w:space="0" w:color="auto"/>
            <w:right w:val="none" w:sz="0" w:space="0" w:color="auto"/>
          </w:divBdr>
        </w:div>
        <w:div w:id="888877654">
          <w:marLeft w:val="547"/>
          <w:marRight w:val="0"/>
          <w:marTop w:val="86"/>
          <w:marBottom w:val="0"/>
          <w:divBdr>
            <w:top w:val="none" w:sz="0" w:space="0" w:color="auto"/>
            <w:left w:val="none" w:sz="0" w:space="0" w:color="auto"/>
            <w:bottom w:val="none" w:sz="0" w:space="0" w:color="auto"/>
            <w:right w:val="none" w:sz="0" w:space="0" w:color="auto"/>
          </w:divBdr>
        </w:div>
        <w:div w:id="918975860">
          <w:marLeft w:val="547"/>
          <w:marRight w:val="0"/>
          <w:marTop w:val="86"/>
          <w:marBottom w:val="0"/>
          <w:divBdr>
            <w:top w:val="none" w:sz="0" w:space="0" w:color="auto"/>
            <w:left w:val="none" w:sz="0" w:space="0" w:color="auto"/>
            <w:bottom w:val="none" w:sz="0" w:space="0" w:color="auto"/>
            <w:right w:val="none" w:sz="0" w:space="0" w:color="auto"/>
          </w:divBdr>
        </w:div>
        <w:div w:id="739671817">
          <w:marLeft w:val="1166"/>
          <w:marRight w:val="0"/>
          <w:marTop w:val="67"/>
          <w:marBottom w:val="0"/>
          <w:divBdr>
            <w:top w:val="none" w:sz="0" w:space="0" w:color="auto"/>
            <w:left w:val="none" w:sz="0" w:space="0" w:color="auto"/>
            <w:bottom w:val="none" w:sz="0" w:space="0" w:color="auto"/>
            <w:right w:val="none" w:sz="0" w:space="0" w:color="auto"/>
          </w:divBdr>
        </w:div>
        <w:div w:id="29764222">
          <w:marLeft w:val="547"/>
          <w:marRight w:val="0"/>
          <w:marTop w:val="86"/>
          <w:marBottom w:val="0"/>
          <w:divBdr>
            <w:top w:val="none" w:sz="0" w:space="0" w:color="auto"/>
            <w:left w:val="none" w:sz="0" w:space="0" w:color="auto"/>
            <w:bottom w:val="none" w:sz="0" w:space="0" w:color="auto"/>
            <w:right w:val="none" w:sz="0" w:space="0" w:color="auto"/>
          </w:divBdr>
        </w:div>
        <w:div w:id="362292915">
          <w:marLeft w:val="547"/>
          <w:marRight w:val="0"/>
          <w:marTop w:val="86"/>
          <w:marBottom w:val="0"/>
          <w:divBdr>
            <w:top w:val="none" w:sz="0" w:space="0" w:color="auto"/>
            <w:left w:val="none" w:sz="0" w:space="0" w:color="auto"/>
            <w:bottom w:val="none" w:sz="0" w:space="0" w:color="auto"/>
            <w:right w:val="none" w:sz="0" w:space="0" w:color="auto"/>
          </w:divBdr>
        </w:div>
        <w:div w:id="1810633483">
          <w:marLeft w:val="547"/>
          <w:marRight w:val="0"/>
          <w:marTop w:val="86"/>
          <w:marBottom w:val="0"/>
          <w:divBdr>
            <w:top w:val="none" w:sz="0" w:space="0" w:color="auto"/>
            <w:left w:val="none" w:sz="0" w:space="0" w:color="auto"/>
            <w:bottom w:val="none" w:sz="0" w:space="0" w:color="auto"/>
            <w:right w:val="none" w:sz="0" w:space="0" w:color="auto"/>
          </w:divBdr>
        </w:div>
      </w:divsChild>
    </w:div>
    <w:div w:id="1469588382">
      <w:bodyDiv w:val="1"/>
      <w:marLeft w:val="0"/>
      <w:marRight w:val="0"/>
      <w:marTop w:val="0"/>
      <w:marBottom w:val="0"/>
      <w:divBdr>
        <w:top w:val="none" w:sz="0" w:space="0" w:color="auto"/>
        <w:left w:val="none" w:sz="0" w:space="0" w:color="auto"/>
        <w:bottom w:val="none" w:sz="0" w:space="0" w:color="auto"/>
        <w:right w:val="none" w:sz="0" w:space="0" w:color="auto"/>
      </w:divBdr>
      <w:divsChild>
        <w:div w:id="981233946">
          <w:marLeft w:val="547"/>
          <w:marRight w:val="0"/>
          <w:marTop w:val="134"/>
          <w:marBottom w:val="0"/>
          <w:divBdr>
            <w:top w:val="none" w:sz="0" w:space="0" w:color="auto"/>
            <w:left w:val="none" w:sz="0" w:space="0" w:color="auto"/>
            <w:bottom w:val="none" w:sz="0" w:space="0" w:color="auto"/>
            <w:right w:val="none" w:sz="0" w:space="0" w:color="auto"/>
          </w:divBdr>
        </w:div>
        <w:div w:id="1992441221">
          <w:marLeft w:val="1166"/>
          <w:marRight w:val="0"/>
          <w:marTop w:val="115"/>
          <w:marBottom w:val="0"/>
          <w:divBdr>
            <w:top w:val="none" w:sz="0" w:space="0" w:color="auto"/>
            <w:left w:val="none" w:sz="0" w:space="0" w:color="auto"/>
            <w:bottom w:val="none" w:sz="0" w:space="0" w:color="auto"/>
            <w:right w:val="none" w:sz="0" w:space="0" w:color="auto"/>
          </w:divBdr>
        </w:div>
        <w:div w:id="1890727314">
          <w:marLeft w:val="1166"/>
          <w:marRight w:val="0"/>
          <w:marTop w:val="115"/>
          <w:marBottom w:val="0"/>
          <w:divBdr>
            <w:top w:val="none" w:sz="0" w:space="0" w:color="auto"/>
            <w:left w:val="none" w:sz="0" w:space="0" w:color="auto"/>
            <w:bottom w:val="none" w:sz="0" w:space="0" w:color="auto"/>
            <w:right w:val="none" w:sz="0" w:space="0" w:color="auto"/>
          </w:divBdr>
        </w:div>
        <w:div w:id="2063406637">
          <w:marLeft w:val="1166"/>
          <w:marRight w:val="0"/>
          <w:marTop w:val="115"/>
          <w:marBottom w:val="0"/>
          <w:divBdr>
            <w:top w:val="none" w:sz="0" w:space="0" w:color="auto"/>
            <w:left w:val="none" w:sz="0" w:space="0" w:color="auto"/>
            <w:bottom w:val="none" w:sz="0" w:space="0" w:color="auto"/>
            <w:right w:val="none" w:sz="0" w:space="0" w:color="auto"/>
          </w:divBdr>
        </w:div>
        <w:div w:id="1203515872">
          <w:marLeft w:val="1166"/>
          <w:marRight w:val="0"/>
          <w:marTop w:val="115"/>
          <w:marBottom w:val="0"/>
          <w:divBdr>
            <w:top w:val="none" w:sz="0" w:space="0" w:color="auto"/>
            <w:left w:val="none" w:sz="0" w:space="0" w:color="auto"/>
            <w:bottom w:val="none" w:sz="0" w:space="0" w:color="auto"/>
            <w:right w:val="none" w:sz="0" w:space="0" w:color="auto"/>
          </w:divBdr>
        </w:div>
        <w:div w:id="477648198">
          <w:marLeft w:val="1166"/>
          <w:marRight w:val="0"/>
          <w:marTop w:val="115"/>
          <w:marBottom w:val="0"/>
          <w:divBdr>
            <w:top w:val="none" w:sz="0" w:space="0" w:color="auto"/>
            <w:left w:val="none" w:sz="0" w:space="0" w:color="auto"/>
            <w:bottom w:val="none" w:sz="0" w:space="0" w:color="auto"/>
            <w:right w:val="none" w:sz="0" w:space="0" w:color="auto"/>
          </w:divBdr>
        </w:div>
        <w:div w:id="1494104995">
          <w:marLeft w:val="1166"/>
          <w:marRight w:val="0"/>
          <w:marTop w:val="115"/>
          <w:marBottom w:val="0"/>
          <w:divBdr>
            <w:top w:val="none" w:sz="0" w:space="0" w:color="auto"/>
            <w:left w:val="none" w:sz="0" w:space="0" w:color="auto"/>
            <w:bottom w:val="none" w:sz="0" w:space="0" w:color="auto"/>
            <w:right w:val="none" w:sz="0" w:space="0" w:color="auto"/>
          </w:divBdr>
        </w:div>
        <w:div w:id="346323311">
          <w:marLeft w:val="1166"/>
          <w:marRight w:val="0"/>
          <w:marTop w:val="115"/>
          <w:marBottom w:val="0"/>
          <w:divBdr>
            <w:top w:val="none" w:sz="0" w:space="0" w:color="auto"/>
            <w:left w:val="none" w:sz="0" w:space="0" w:color="auto"/>
            <w:bottom w:val="none" w:sz="0" w:space="0" w:color="auto"/>
            <w:right w:val="none" w:sz="0" w:space="0" w:color="auto"/>
          </w:divBdr>
        </w:div>
        <w:div w:id="2036227333">
          <w:marLeft w:val="1166"/>
          <w:marRight w:val="0"/>
          <w:marTop w:val="115"/>
          <w:marBottom w:val="0"/>
          <w:divBdr>
            <w:top w:val="none" w:sz="0" w:space="0" w:color="auto"/>
            <w:left w:val="none" w:sz="0" w:space="0" w:color="auto"/>
            <w:bottom w:val="none" w:sz="0" w:space="0" w:color="auto"/>
            <w:right w:val="none" w:sz="0" w:space="0" w:color="auto"/>
          </w:divBdr>
        </w:div>
        <w:div w:id="1656179619">
          <w:marLeft w:val="1166"/>
          <w:marRight w:val="0"/>
          <w:marTop w:val="115"/>
          <w:marBottom w:val="0"/>
          <w:divBdr>
            <w:top w:val="none" w:sz="0" w:space="0" w:color="auto"/>
            <w:left w:val="none" w:sz="0" w:space="0" w:color="auto"/>
            <w:bottom w:val="none" w:sz="0" w:space="0" w:color="auto"/>
            <w:right w:val="none" w:sz="0" w:space="0" w:color="auto"/>
          </w:divBdr>
        </w:div>
      </w:divsChild>
    </w:div>
    <w:div w:id="1733189865">
      <w:bodyDiv w:val="1"/>
      <w:marLeft w:val="0"/>
      <w:marRight w:val="0"/>
      <w:marTop w:val="0"/>
      <w:marBottom w:val="0"/>
      <w:divBdr>
        <w:top w:val="none" w:sz="0" w:space="0" w:color="auto"/>
        <w:left w:val="none" w:sz="0" w:space="0" w:color="auto"/>
        <w:bottom w:val="none" w:sz="0" w:space="0" w:color="auto"/>
        <w:right w:val="none" w:sz="0" w:space="0" w:color="auto"/>
      </w:divBdr>
      <w:divsChild>
        <w:div w:id="1295865566">
          <w:marLeft w:val="0"/>
          <w:marRight w:val="0"/>
          <w:marTop w:val="0"/>
          <w:marBottom w:val="0"/>
          <w:divBdr>
            <w:top w:val="none" w:sz="0" w:space="0" w:color="auto"/>
            <w:left w:val="none" w:sz="0" w:space="0" w:color="auto"/>
            <w:bottom w:val="none" w:sz="0" w:space="0" w:color="auto"/>
            <w:right w:val="none" w:sz="0" w:space="0" w:color="auto"/>
          </w:divBdr>
        </w:div>
        <w:div w:id="785542907">
          <w:marLeft w:val="0"/>
          <w:marRight w:val="0"/>
          <w:marTop w:val="0"/>
          <w:marBottom w:val="0"/>
          <w:divBdr>
            <w:top w:val="none" w:sz="0" w:space="0" w:color="auto"/>
            <w:left w:val="none" w:sz="0" w:space="0" w:color="auto"/>
            <w:bottom w:val="none" w:sz="0" w:space="0" w:color="auto"/>
            <w:right w:val="none" w:sz="0" w:space="0" w:color="auto"/>
          </w:divBdr>
        </w:div>
        <w:div w:id="940991638">
          <w:marLeft w:val="0"/>
          <w:marRight w:val="0"/>
          <w:marTop w:val="0"/>
          <w:marBottom w:val="0"/>
          <w:divBdr>
            <w:top w:val="none" w:sz="0" w:space="0" w:color="auto"/>
            <w:left w:val="none" w:sz="0" w:space="0" w:color="auto"/>
            <w:bottom w:val="none" w:sz="0" w:space="0" w:color="auto"/>
            <w:right w:val="none" w:sz="0" w:space="0" w:color="auto"/>
          </w:divBdr>
        </w:div>
        <w:div w:id="1828083618">
          <w:marLeft w:val="0"/>
          <w:marRight w:val="0"/>
          <w:marTop w:val="0"/>
          <w:marBottom w:val="0"/>
          <w:divBdr>
            <w:top w:val="none" w:sz="0" w:space="0" w:color="auto"/>
            <w:left w:val="none" w:sz="0" w:space="0" w:color="auto"/>
            <w:bottom w:val="none" w:sz="0" w:space="0" w:color="auto"/>
            <w:right w:val="none" w:sz="0" w:space="0" w:color="auto"/>
          </w:divBdr>
        </w:div>
        <w:div w:id="210312696">
          <w:marLeft w:val="0"/>
          <w:marRight w:val="0"/>
          <w:marTop w:val="0"/>
          <w:marBottom w:val="0"/>
          <w:divBdr>
            <w:top w:val="none" w:sz="0" w:space="0" w:color="auto"/>
            <w:left w:val="none" w:sz="0" w:space="0" w:color="auto"/>
            <w:bottom w:val="none" w:sz="0" w:space="0" w:color="auto"/>
            <w:right w:val="none" w:sz="0" w:space="0" w:color="auto"/>
          </w:divBdr>
        </w:div>
        <w:div w:id="1329138853">
          <w:marLeft w:val="0"/>
          <w:marRight w:val="0"/>
          <w:marTop w:val="0"/>
          <w:marBottom w:val="0"/>
          <w:divBdr>
            <w:top w:val="none" w:sz="0" w:space="0" w:color="auto"/>
            <w:left w:val="none" w:sz="0" w:space="0" w:color="auto"/>
            <w:bottom w:val="none" w:sz="0" w:space="0" w:color="auto"/>
            <w:right w:val="none" w:sz="0" w:space="0" w:color="auto"/>
          </w:divBdr>
        </w:div>
        <w:div w:id="759987798">
          <w:marLeft w:val="0"/>
          <w:marRight w:val="0"/>
          <w:marTop w:val="0"/>
          <w:marBottom w:val="0"/>
          <w:divBdr>
            <w:top w:val="none" w:sz="0" w:space="0" w:color="auto"/>
            <w:left w:val="none" w:sz="0" w:space="0" w:color="auto"/>
            <w:bottom w:val="none" w:sz="0" w:space="0" w:color="auto"/>
            <w:right w:val="none" w:sz="0" w:space="0" w:color="auto"/>
          </w:divBdr>
        </w:div>
        <w:div w:id="1412388838">
          <w:marLeft w:val="0"/>
          <w:marRight w:val="0"/>
          <w:marTop w:val="0"/>
          <w:marBottom w:val="0"/>
          <w:divBdr>
            <w:top w:val="none" w:sz="0" w:space="0" w:color="auto"/>
            <w:left w:val="none" w:sz="0" w:space="0" w:color="auto"/>
            <w:bottom w:val="none" w:sz="0" w:space="0" w:color="auto"/>
            <w:right w:val="none" w:sz="0" w:space="0" w:color="auto"/>
          </w:divBdr>
        </w:div>
        <w:div w:id="57516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awaheart.ca/researchers/resources-services/core-facilities-and-infrastructure/pet-research-radiochemistry/publ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tawa.ca/en/city-hall/public-consultations/environment/urban-forest-management-pl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pin.org/en/civic-hospital-neighbourhood-history-herit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135E-884A-4B82-A7E4-9249F857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2017-09-05T18:22:00Z</dcterms:created>
  <dcterms:modified xsi:type="dcterms:W3CDTF">2017-09-05T18:23:00Z</dcterms:modified>
</cp:coreProperties>
</file>